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C58F" w14:textId="03955F9B" w:rsidR="00FF071D" w:rsidRDefault="0052353C">
      <w:pPr>
        <w:rPr>
          <w:rFonts w:ascii="ＭＳ Ｐ明朝" w:eastAsia="ＭＳ Ｐ明朝" w:hAnsi="ＭＳ Ｐ明朝"/>
          <w:b/>
        </w:rPr>
      </w:pPr>
      <w:r>
        <w:rPr>
          <w:rFonts w:ascii="ＭＳ Ｐ明朝" w:eastAsia="ＭＳ Ｐ明朝" w:hAnsi="ＭＳ Ｐ明朝"/>
          <w:b/>
          <w:noProof/>
        </w:rPr>
        <mc:AlternateContent>
          <mc:Choice Requires="wps">
            <w:drawing>
              <wp:anchor distT="0" distB="0" distL="114300" distR="114300" simplePos="0" relativeHeight="251659264" behindDoc="0" locked="0" layoutInCell="1" allowOverlap="1" wp14:anchorId="6E8F7F6B" wp14:editId="148165EC">
                <wp:simplePos x="0" y="0"/>
                <wp:positionH relativeFrom="column">
                  <wp:posOffset>-348615</wp:posOffset>
                </wp:positionH>
                <wp:positionV relativeFrom="paragraph">
                  <wp:posOffset>57785</wp:posOffset>
                </wp:positionV>
                <wp:extent cx="1409700" cy="5638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solidFill>
                            <a:prstClr val="black"/>
                          </a:solidFill>
                        </a:ln>
                      </wps:spPr>
                      <wps:txbx>
                        <w:txbxContent>
                          <w:p w14:paraId="7BF9E7EA" w14:textId="6F9BD9DA" w:rsidR="0052353C" w:rsidRPr="0052353C" w:rsidRDefault="0052353C">
                            <w:pPr>
                              <w:rPr>
                                <w:rFonts w:asciiTheme="majorEastAsia" w:eastAsiaTheme="majorEastAsia" w:hAnsiTheme="majorEastAsia"/>
                                <w:sz w:val="36"/>
                                <w:szCs w:val="36"/>
                              </w:rPr>
                            </w:pPr>
                            <w:r w:rsidRPr="00AF4969">
                              <w:rPr>
                                <w:rFonts w:asciiTheme="majorEastAsia" w:eastAsiaTheme="majorEastAsia" w:hAnsiTheme="majorEastAsia" w:hint="eastAsia"/>
                                <w:sz w:val="36"/>
                                <w:szCs w:val="36"/>
                              </w:rPr>
                              <w:t>令和</w:t>
                            </w:r>
                            <w:r w:rsidR="00A15160">
                              <w:rPr>
                                <w:rFonts w:asciiTheme="majorEastAsia" w:eastAsiaTheme="majorEastAsia" w:hAnsiTheme="majorEastAsia" w:hint="eastAsia"/>
                                <w:sz w:val="36"/>
                                <w:szCs w:val="36"/>
                              </w:rPr>
                              <w:t>４</w:t>
                            </w:r>
                            <w:r w:rsidRPr="00AF4969">
                              <w:rPr>
                                <w:rFonts w:asciiTheme="majorEastAsia" w:eastAsiaTheme="majorEastAsia" w:hAnsiTheme="majorEastAsia" w:hint="eastAsia"/>
                                <w:sz w:val="36"/>
                                <w:szCs w:val="3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F7F6B" id="_x0000_t202" coordsize="21600,21600" o:spt="202" path="m,l,21600r21600,l21600,xe">
                <v:stroke joinstyle="miter"/>
                <v:path gradientshapeok="t" o:connecttype="rect"/>
              </v:shapetype>
              <v:shape id="テキスト ボックス 1" o:spid="_x0000_s1026" type="#_x0000_t202" style="position:absolute;left:0;text-align:left;margin-left:-27.45pt;margin-top:4.55pt;width:111pt;height:4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" fillcolor="white [3201]" strokeweight=".5pt">
                <v:textbox>
                  <w:txbxContent>
                    <w:p w14:paraId="7BF9E7EA" w14:textId="6F9BD9DA" w:rsidR="0052353C" w:rsidRPr="0052353C" w:rsidRDefault="0052353C">
                      <w:pPr>
                        <w:rPr>
                          <w:rFonts w:asciiTheme="majorEastAsia" w:eastAsiaTheme="majorEastAsia" w:hAnsiTheme="majorEastAsia"/>
                          <w:sz w:val="36"/>
                          <w:szCs w:val="36"/>
                        </w:rPr>
                      </w:pPr>
                      <w:r w:rsidRPr="00AF4969">
                        <w:rPr>
                          <w:rFonts w:asciiTheme="majorEastAsia" w:eastAsiaTheme="majorEastAsia" w:hAnsiTheme="majorEastAsia" w:hint="eastAsia"/>
                          <w:sz w:val="36"/>
                          <w:szCs w:val="36"/>
                        </w:rPr>
                        <w:t>令和</w:t>
                      </w:r>
                      <w:r w:rsidR="00A15160">
                        <w:rPr>
                          <w:rFonts w:asciiTheme="majorEastAsia" w:eastAsiaTheme="majorEastAsia" w:hAnsiTheme="majorEastAsia" w:hint="eastAsia"/>
                          <w:sz w:val="36"/>
                          <w:szCs w:val="36"/>
                        </w:rPr>
                        <w:t>４</w:t>
                      </w:r>
                      <w:r w:rsidRPr="00AF4969">
                        <w:rPr>
                          <w:rFonts w:asciiTheme="majorEastAsia" w:eastAsiaTheme="majorEastAsia" w:hAnsiTheme="majorEastAsia" w:hint="eastAsia"/>
                          <w:sz w:val="36"/>
                          <w:szCs w:val="36"/>
                        </w:rPr>
                        <w:t>年度</w:t>
                      </w:r>
                    </w:p>
                  </w:txbxContent>
                </v:textbox>
              </v:shape>
            </w:pict>
          </mc:Fallback>
        </mc:AlternateContent>
      </w:r>
    </w:p>
    <w:p w14:paraId="176F0094" w14:textId="529E602B" w:rsidR="00FF071D" w:rsidRDefault="00FF071D">
      <w:pPr>
        <w:rPr>
          <w:rFonts w:ascii="ＭＳ Ｐ明朝" w:eastAsia="ＭＳ Ｐ明朝" w:hAnsi="ＭＳ Ｐ明朝"/>
        </w:rPr>
      </w:pPr>
    </w:p>
    <w:p w14:paraId="1875EA89" w14:textId="77777777" w:rsidR="00FF071D" w:rsidRDefault="00FF071D">
      <w:pPr>
        <w:rPr>
          <w:rFonts w:ascii="ＭＳ Ｐ明朝" w:eastAsia="ＭＳ Ｐ明朝" w:hAnsi="ＭＳ Ｐ明朝"/>
        </w:rPr>
      </w:pPr>
    </w:p>
    <w:p w14:paraId="69E5E042" w14:textId="77777777" w:rsidR="0052353C" w:rsidRDefault="0052353C">
      <w:pPr>
        <w:jc w:val="center"/>
        <w:rPr>
          <w:rFonts w:ascii="ＭＳ Ｐ明朝" w:eastAsia="ＭＳ Ｐ明朝" w:hAnsi="ＭＳ Ｐ明朝"/>
          <w:color w:val="000000" w:themeColor="text1"/>
          <w:sz w:val="36"/>
        </w:rPr>
      </w:pPr>
    </w:p>
    <w:p w14:paraId="7EB34928" w14:textId="3B6D4466" w:rsidR="00FF071D" w:rsidRPr="00043A4D" w:rsidRDefault="006F20A3">
      <w:pPr>
        <w:jc w:val="center"/>
        <w:rPr>
          <w:rFonts w:ascii="ＭＳ Ｐ明朝" w:eastAsia="ＭＳ Ｐ明朝" w:hAnsi="ＭＳ Ｐ明朝"/>
          <w:color w:val="000000" w:themeColor="text1"/>
          <w:sz w:val="36"/>
        </w:rPr>
      </w:pPr>
      <w:r w:rsidRPr="00043A4D">
        <w:rPr>
          <w:rFonts w:ascii="ＭＳ Ｐ明朝" w:eastAsia="ＭＳ Ｐ明朝" w:hAnsi="ＭＳ Ｐ明朝" w:hint="eastAsia"/>
          <w:color w:val="000000" w:themeColor="text1"/>
          <w:sz w:val="36"/>
        </w:rPr>
        <w:t>KOCHI ART PROJECTS</w:t>
      </w:r>
    </w:p>
    <w:p w14:paraId="3F0A76FF" w14:textId="77777777" w:rsidR="00FF071D" w:rsidRPr="00043A4D" w:rsidRDefault="00FF071D">
      <w:pPr>
        <w:jc w:val="center"/>
        <w:rPr>
          <w:rFonts w:ascii="ＭＳ Ｐ明朝" w:eastAsia="ＭＳ Ｐ明朝" w:hAnsi="ＭＳ Ｐ明朝"/>
          <w:color w:val="000000" w:themeColor="text1"/>
        </w:rPr>
      </w:pPr>
    </w:p>
    <w:p w14:paraId="0F83EB08" w14:textId="77777777" w:rsidR="00FF071D" w:rsidRPr="00043A4D" w:rsidRDefault="006F20A3">
      <w:pPr>
        <w:jc w:val="center"/>
        <w:rPr>
          <w:rFonts w:ascii="ＭＳ Ｐ明朝" w:eastAsia="ＭＳ Ｐ明朝" w:hAnsi="ＭＳ Ｐ明朝"/>
          <w:color w:val="000000" w:themeColor="text1"/>
          <w:sz w:val="72"/>
          <w:bdr w:val="single" w:sz="4" w:space="0" w:color="auto"/>
        </w:rPr>
      </w:pPr>
      <w:r w:rsidRPr="00043A4D">
        <w:rPr>
          <w:rFonts w:ascii="ＭＳ Ｐゴシック" w:eastAsia="ＭＳ Ｐゴシック" w:hAnsi="ＭＳ Ｐゴシック" w:hint="eastAsia"/>
          <w:color w:val="000000" w:themeColor="text1"/>
          <w:sz w:val="72"/>
          <w:bdr w:val="single" w:sz="4" w:space="0" w:color="auto"/>
        </w:rPr>
        <w:t xml:space="preserve">　助成金申請の手引き　</w:t>
      </w:r>
    </w:p>
    <w:p w14:paraId="52DC55F1" w14:textId="77777777" w:rsidR="00FF071D" w:rsidRPr="00043A4D" w:rsidRDefault="00FF071D">
      <w:pPr>
        <w:jc w:val="center"/>
        <w:rPr>
          <w:rFonts w:ascii="ＭＳ Ｐ明朝" w:eastAsia="ＭＳ Ｐ明朝" w:hAnsi="ＭＳ Ｐ明朝"/>
          <w:color w:val="000000" w:themeColor="text1"/>
          <w:sz w:val="28"/>
        </w:rPr>
      </w:pPr>
    </w:p>
    <w:p w14:paraId="69D9D5B1" w14:textId="77777777" w:rsidR="00FF071D" w:rsidRPr="00043A4D" w:rsidRDefault="00FF071D">
      <w:pPr>
        <w:jc w:val="center"/>
        <w:rPr>
          <w:rFonts w:ascii="ＭＳ Ｐ明朝" w:eastAsia="ＭＳ Ｐ明朝" w:hAnsi="ＭＳ Ｐ明朝"/>
          <w:color w:val="000000" w:themeColor="text1"/>
          <w:sz w:val="20"/>
        </w:rPr>
      </w:pPr>
    </w:p>
    <w:p w14:paraId="64E7CAA7" w14:textId="77777777" w:rsidR="00FF071D" w:rsidRPr="00043A4D" w:rsidRDefault="00FF071D">
      <w:pPr>
        <w:jc w:val="center"/>
        <w:rPr>
          <w:rFonts w:ascii="ＭＳ Ｐ明朝" w:eastAsia="ＭＳ Ｐ明朝" w:hAnsi="ＭＳ Ｐ明朝"/>
          <w:color w:val="000000" w:themeColor="text1"/>
          <w:sz w:val="20"/>
        </w:rPr>
      </w:pPr>
    </w:p>
    <w:p w14:paraId="2B566354" w14:textId="77777777" w:rsidR="00FF071D" w:rsidRPr="00043A4D" w:rsidRDefault="00FF071D">
      <w:pPr>
        <w:jc w:val="center"/>
        <w:rPr>
          <w:rFonts w:ascii="ＭＳ Ｐ明朝" w:eastAsia="ＭＳ Ｐ明朝" w:hAnsi="ＭＳ Ｐ明朝"/>
          <w:color w:val="000000" w:themeColor="text1"/>
          <w:sz w:val="20"/>
        </w:rPr>
      </w:pPr>
    </w:p>
    <w:p w14:paraId="2C2D4E41" w14:textId="6148A84C" w:rsidR="00FF071D" w:rsidRPr="00043A4D" w:rsidRDefault="00FF071D">
      <w:pPr>
        <w:jc w:val="center"/>
        <w:rPr>
          <w:rFonts w:ascii="ＭＳ Ｐ明朝" w:eastAsia="ＭＳ Ｐ明朝" w:hAnsi="ＭＳ Ｐ明朝"/>
          <w:b/>
          <w:color w:val="000000" w:themeColor="text1"/>
          <w:sz w:val="24"/>
        </w:rPr>
      </w:pPr>
    </w:p>
    <w:p w14:paraId="611FEB0E" w14:textId="77777777" w:rsidR="00FF071D" w:rsidRPr="00043A4D" w:rsidRDefault="00FF071D">
      <w:pPr>
        <w:jc w:val="center"/>
        <w:rPr>
          <w:rFonts w:ascii="ＭＳ Ｐ明朝" w:eastAsia="ＭＳ Ｐ明朝" w:hAnsi="ＭＳ Ｐ明朝"/>
          <w:b/>
          <w:color w:val="000000" w:themeColor="text1"/>
          <w:sz w:val="24"/>
        </w:rPr>
      </w:pPr>
    </w:p>
    <w:p w14:paraId="208950F4" w14:textId="77777777" w:rsidR="00FF071D" w:rsidRPr="00043A4D" w:rsidRDefault="00FF071D">
      <w:pPr>
        <w:jc w:val="center"/>
        <w:rPr>
          <w:rFonts w:ascii="ＭＳ Ｐ明朝" w:eastAsia="ＭＳ Ｐ明朝" w:hAnsi="ＭＳ Ｐ明朝"/>
          <w:b/>
          <w:color w:val="000000" w:themeColor="text1"/>
          <w:sz w:val="20"/>
        </w:rPr>
      </w:pPr>
    </w:p>
    <w:p w14:paraId="4EF36473" w14:textId="77777777" w:rsidR="00FF071D" w:rsidRPr="00043A4D" w:rsidRDefault="00FF071D">
      <w:pPr>
        <w:jc w:val="center"/>
        <w:rPr>
          <w:rFonts w:ascii="ＭＳ Ｐ明朝" w:eastAsia="ＭＳ Ｐ明朝" w:hAnsi="ＭＳ Ｐ明朝"/>
          <w:b/>
          <w:color w:val="000000" w:themeColor="text1"/>
          <w:sz w:val="20"/>
        </w:rPr>
      </w:pPr>
    </w:p>
    <w:p w14:paraId="6A617860" w14:textId="77777777" w:rsidR="00FF071D" w:rsidRPr="00043A4D" w:rsidRDefault="00FF071D">
      <w:pPr>
        <w:jc w:val="center"/>
        <w:rPr>
          <w:rFonts w:ascii="ＭＳ Ｐ明朝" w:eastAsia="ＭＳ Ｐ明朝" w:hAnsi="ＭＳ Ｐ明朝"/>
          <w:b/>
          <w:color w:val="000000" w:themeColor="text1"/>
          <w:sz w:val="20"/>
        </w:rPr>
      </w:pPr>
    </w:p>
    <w:p w14:paraId="3853EA98" w14:textId="77777777" w:rsidR="00FF071D" w:rsidRPr="00043A4D" w:rsidRDefault="00FF071D">
      <w:pPr>
        <w:jc w:val="center"/>
        <w:rPr>
          <w:rFonts w:ascii="ＭＳ Ｐ明朝" w:eastAsia="ＭＳ Ｐ明朝" w:hAnsi="ＭＳ Ｐ明朝"/>
          <w:b/>
          <w:color w:val="000000" w:themeColor="text1"/>
          <w:sz w:val="20"/>
        </w:rPr>
      </w:pPr>
    </w:p>
    <w:p w14:paraId="065B9C65" w14:textId="77777777" w:rsidR="00FF071D" w:rsidRPr="00043A4D" w:rsidRDefault="00FF071D">
      <w:pPr>
        <w:jc w:val="center"/>
        <w:rPr>
          <w:rFonts w:ascii="ＭＳ Ｐ明朝" w:eastAsia="ＭＳ Ｐ明朝" w:hAnsi="ＭＳ Ｐ明朝"/>
          <w:b/>
          <w:color w:val="000000" w:themeColor="text1"/>
          <w:sz w:val="20"/>
        </w:rPr>
      </w:pPr>
    </w:p>
    <w:p w14:paraId="038B73A3" w14:textId="77777777" w:rsidR="00FF071D" w:rsidRPr="00043A4D" w:rsidRDefault="00FF071D">
      <w:pPr>
        <w:jc w:val="center"/>
        <w:rPr>
          <w:rFonts w:ascii="ＭＳ Ｐ明朝" w:eastAsia="ＭＳ Ｐ明朝" w:hAnsi="ＭＳ Ｐ明朝"/>
          <w:color w:val="000000" w:themeColor="text1"/>
          <w:sz w:val="20"/>
        </w:rPr>
      </w:pPr>
    </w:p>
    <w:p w14:paraId="17DFD663" w14:textId="77777777" w:rsidR="00FF071D" w:rsidRPr="00043A4D" w:rsidRDefault="00FF071D">
      <w:pPr>
        <w:jc w:val="center"/>
        <w:rPr>
          <w:rFonts w:ascii="ＭＳ Ｐ明朝" w:eastAsia="ＭＳ Ｐ明朝" w:hAnsi="ＭＳ Ｐ明朝"/>
          <w:color w:val="000000" w:themeColor="text1"/>
          <w:sz w:val="20"/>
        </w:rPr>
      </w:pPr>
    </w:p>
    <w:p w14:paraId="013040DA" w14:textId="77777777" w:rsidR="00FF071D" w:rsidRPr="00043A4D" w:rsidRDefault="00FF071D">
      <w:pPr>
        <w:jc w:val="center"/>
        <w:rPr>
          <w:rFonts w:ascii="ＭＳ Ｐ明朝" w:eastAsia="ＭＳ Ｐ明朝" w:hAnsi="ＭＳ Ｐ明朝"/>
          <w:color w:val="000000" w:themeColor="text1"/>
          <w:sz w:val="20"/>
        </w:rPr>
      </w:pPr>
    </w:p>
    <w:p w14:paraId="3334971B" w14:textId="77777777" w:rsidR="00FF071D" w:rsidRPr="00043A4D" w:rsidRDefault="00FF071D">
      <w:pPr>
        <w:jc w:val="center"/>
        <w:rPr>
          <w:rFonts w:ascii="ＭＳ Ｐ明朝" w:eastAsia="ＭＳ Ｐ明朝" w:hAnsi="ＭＳ Ｐ明朝"/>
          <w:color w:val="000000" w:themeColor="text1"/>
          <w:sz w:val="20"/>
        </w:rPr>
      </w:pPr>
    </w:p>
    <w:p w14:paraId="0395AB39" w14:textId="77777777" w:rsidR="00FF071D" w:rsidRPr="00043A4D" w:rsidRDefault="00FF071D">
      <w:pPr>
        <w:jc w:val="center"/>
        <w:rPr>
          <w:rFonts w:ascii="ＭＳ Ｐ明朝" w:eastAsia="ＭＳ Ｐ明朝" w:hAnsi="ＭＳ Ｐ明朝"/>
          <w:color w:val="000000" w:themeColor="text1"/>
          <w:sz w:val="20"/>
        </w:rPr>
      </w:pPr>
    </w:p>
    <w:p w14:paraId="1FD66278" w14:textId="77777777" w:rsidR="00FF071D" w:rsidRPr="00043A4D" w:rsidRDefault="00FF071D">
      <w:pPr>
        <w:jc w:val="center"/>
        <w:rPr>
          <w:rFonts w:ascii="ＭＳ Ｐ明朝" w:eastAsia="ＭＳ Ｐ明朝" w:hAnsi="ＭＳ Ｐ明朝"/>
          <w:color w:val="000000" w:themeColor="text1"/>
          <w:sz w:val="20"/>
        </w:rPr>
      </w:pPr>
    </w:p>
    <w:p w14:paraId="7E8C4CA0" w14:textId="77777777" w:rsidR="00FF071D" w:rsidRPr="00043A4D" w:rsidRDefault="00FF071D">
      <w:pPr>
        <w:jc w:val="center"/>
        <w:rPr>
          <w:rFonts w:ascii="ＭＳ Ｐ明朝" w:eastAsia="ＭＳ Ｐ明朝" w:hAnsi="ＭＳ Ｐ明朝"/>
          <w:color w:val="000000" w:themeColor="text1"/>
          <w:sz w:val="20"/>
        </w:rPr>
      </w:pPr>
    </w:p>
    <w:p w14:paraId="67649311" w14:textId="77777777" w:rsidR="00FF071D" w:rsidRPr="00043A4D" w:rsidRDefault="00FF071D">
      <w:pPr>
        <w:jc w:val="center"/>
        <w:rPr>
          <w:rFonts w:ascii="ＭＳ Ｐ明朝" w:eastAsia="ＭＳ Ｐ明朝" w:hAnsi="ＭＳ Ｐ明朝"/>
          <w:color w:val="000000" w:themeColor="text1"/>
          <w:sz w:val="20"/>
        </w:rPr>
      </w:pPr>
    </w:p>
    <w:p w14:paraId="186ADBDA" w14:textId="77777777" w:rsidR="00FF071D" w:rsidRPr="00043A4D" w:rsidRDefault="00FF071D">
      <w:pPr>
        <w:jc w:val="center"/>
        <w:rPr>
          <w:rFonts w:ascii="ＭＳ Ｐ明朝" w:eastAsia="ＭＳ Ｐ明朝" w:hAnsi="ＭＳ Ｐ明朝"/>
          <w:color w:val="000000" w:themeColor="text1"/>
          <w:sz w:val="20"/>
        </w:rPr>
      </w:pPr>
    </w:p>
    <w:p w14:paraId="56810A84" w14:textId="77777777" w:rsidR="00FF071D" w:rsidRPr="00043A4D" w:rsidRDefault="00FF071D">
      <w:pPr>
        <w:jc w:val="center"/>
        <w:rPr>
          <w:rFonts w:ascii="ＭＳ Ｐ明朝" w:eastAsia="ＭＳ Ｐ明朝" w:hAnsi="ＭＳ Ｐ明朝"/>
          <w:color w:val="000000" w:themeColor="text1"/>
          <w:sz w:val="20"/>
        </w:rPr>
      </w:pPr>
    </w:p>
    <w:p w14:paraId="2AE8DE07" w14:textId="77777777" w:rsidR="00FF071D" w:rsidRPr="00043A4D" w:rsidRDefault="00FF071D" w:rsidP="0052353C">
      <w:pPr>
        <w:rPr>
          <w:rFonts w:ascii="ＭＳ Ｐ明朝" w:eastAsia="ＭＳ Ｐ明朝" w:hAnsi="ＭＳ Ｐ明朝"/>
          <w:color w:val="000000" w:themeColor="text1"/>
          <w:sz w:val="20"/>
        </w:rPr>
      </w:pPr>
    </w:p>
    <w:p w14:paraId="429A7142" w14:textId="77777777" w:rsidR="00FF071D" w:rsidRPr="00043A4D" w:rsidRDefault="006F20A3">
      <w:pPr>
        <w:jc w:val="center"/>
        <w:rPr>
          <w:rFonts w:ascii="ＭＳ Ｐ明朝" w:eastAsia="ＭＳ Ｐ明朝" w:hAnsi="ＭＳ Ｐ明朝"/>
          <w:color w:val="000000" w:themeColor="text1"/>
        </w:rPr>
        <w:sectPr w:rsidR="00FF071D" w:rsidRPr="00043A4D" w:rsidSect="00D37B3D">
          <w:pgSz w:w="11906" w:h="16838"/>
          <w:pgMar w:top="1985" w:right="1701" w:bottom="1701" w:left="1701" w:header="851" w:footer="992" w:gutter="0"/>
          <w:cols w:space="720"/>
          <w:titlePg/>
          <w:docGrid w:type="lines" w:linePitch="360"/>
        </w:sectPr>
      </w:pPr>
      <w:r w:rsidRPr="00043A4D">
        <w:rPr>
          <w:rFonts w:ascii="ＭＳ Ｐ明朝" w:eastAsia="ＭＳ Ｐ明朝" w:hAnsi="ＭＳ Ｐ明朝" w:hint="eastAsia"/>
          <w:color w:val="000000" w:themeColor="text1"/>
          <w:sz w:val="40"/>
        </w:rPr>
        <w:t>高知県芸術祭執行委員会事務局</w:t>
      </w:r>
    </w:p>
    <w:p w14:paraId="39F7CC17" w14:textId="77777777" w:rsidR="00FF071D" w:rsidRPr="00043A4D" w:rsidRDefault="006F20A3">
      <w:pPr>
        <w:jc w:val="center"/>
        <w:rPr>
          <w:rFonts w:ascii="ＭＳ Ｐ明朝" w:eastAsia="ＭＳ Ｐ明朝" w:hAnsi="ＭＳ Ｐ明朝"/>
          <w:color w:val="000000" w:themeColor="text1"/>
          <w:sz w:val="24"/>
        </w:rPr>
      </w:pPr>
      <w:r w:rsidRPr="00043A4D">
        <w:rPr>
          <w:rFonts w:ascii="ＭＳ Ｐゴシック" w:eastAsia="ＭＳ Ｐゴシック" w:hAnsi="ＭＳ Ｐゴシック" w:hint="eastAsia"/>
          <w:color w:val="000000" w:themeColor="text1"/>
          <w:sz w:val="24"/>
        </w:rPr>
        <w:lastRenderedPageBreak/>
        <w:t>「KOCHI ART PROJECTS」　助成金申請の手引き</w:t>
      </w:r>
    </w:p>
    <w:p w14:paraId="725D6365" w14:textId="77777777" w:rsidR="00FF071D" w:rsidRPr="00043A4D" w:rsidRDefault="00FF071D">
      <w:pPr>
        <w:jc w:val="center"/>
        <w:rPr>
          <w:rFonts w:ascii="ＭＳ Ｐ明朝" w:eastAsia="ＭＳ Ｐ明朝" w:hAnsi="ＭＳ Ｐ明朝"/>
          <w:color w:val="000000" w:themeColor="text1"/>
        </w:rPr>
      </w:pPr>
    </w:p>
    <w:p w14:paraId="03BB201E" w14:textId="77777777" w:rsidR="00FF071D" w:rsidRPr="00043A4D" w:rsidRDefault="006F20A3">
      <w:pPr>
        <w:jc w:val="left"/>
        <w:rPr>
          <w:rFonts w:ascii="ＭＳ Ｐ明朝" w:eastAsia="ＭＳ Ｐ明朝" w:hAnsi="ＭＳ Ｐ明朝"/>
          <w:color w:val="000000" w:themeColor="text1"/>
        </w:rPr>
      </w:pPr>
      <w:r w:rsidRPr="00043A4D">
        <w:rPr>
          <w:rFonts w:ascii="ＭＳ Ｐ明朝" w:eastAsia="ＭＳ Ｐ明朝" w:hAnsi="ＭＳ Ｐ明朝" w:hint="eastAsia"/>
          <w:color w:val="000000" w:themeColor="text1"/>
        </w:rPr>
        <w:t xml:space="preserve">　県民の文化芸術に接する機会を増やし、多くの県民が体験、創造する文化芸術活動を促進することで、豊かな地域づくりを進めるため、高知県芸術祭（以下、「芸術祭」という。）を開催します。</w:t>
      </w:r>
    </w:p>
    <w:p w14:paraId="3CCBCD48" w14:textId="77777777" w:rsidR="00FF071D" w:rsidRPr="00043A4D" w:rsidRDefault="006F20A3">
      <w:pPr>
        <w:ind w:firstLineChars="100" w:firstLine="210"/>
        <w:jc w:val="left"/>
        <w:rPr>
          <w:rFonts w:ascii="ＭＳ Ｐ明朝" w:eastAsia="ＭＳ Ｐ明朝" w:hAnsi="ＭＳ Ｐ明朝"/>
          <w:color w:val="000000" w:themeColor="text1"/>
        </w:rPr>
      </w:pPr>
      <w:r w:rsidRPr="00043A4D">
        <w:rPr>
          <w:rFonts w:ascii="ＭＳ Ｐ明朝" w:eastAsia="ＭＳ Ｐ明朝" w:hAnsi="ＭＳ Ｐ明朝" w:hint="eastAsia"/>
          <w:color w:val="000000" w:themeColor="text1"/>
        </w:rPr>
        <w:t>「KOCHI ART PROJECTS」助成事業は、地域住民が主体となって取り組む、創造的な文化芸術活動で、その地域の自然や町並み、歴史・文化など地域資源を生かし、新たな地域貢献や地域の活性化に資する企画内容であるものに、「KOCHI ART PROJECTS」助成金交付要綱に基づき助成を行う制度です。</w:t>
      </w:r>
    </w:p>
    <w:p w14:paraId="718F0757" w14:textId="77777777" w:rsidR="00FF071D" w:rsidRPr="00043A4D" w:rsidRDefault="00FF071D">
      <w:pPr>
        <w:jc w:val="center"/>
        <w:rPr>
          <w:rFonts w:ascii="ＭＳ Ｐ明朝" w:eastAsia="ＭＳ Ｐ明朝" w:hAnsi="ＭＳ Ｐ明朝"/>
          <w:color w:val="000000" w:themeColor="text1"/>
        </w:rPr>
      </w:pPr>
    </w:p>
    <w:p w14:paraId="171979B0" w14:textId="77777777" w:rsidR="00FF071D" w:rsidRPr="00043A4D" w:rsidRDefault="006F20A3">
      <w:pPr>
        <w:rPr>
          <w:rFonts w:ascii="ＭＳ Ｐゴシック" w:eastAsia="ＭＳ Ｐゴシック" w:hAnsi="ＭＳ Ｐゴシック"/>
          <w:color w:val="000000" w:themeColor="text1"/>
          <w:sz w:val="24"/>
          <w:u w:val="single"/>
        </w:rPr>
      </w:pPr>
      <w:r w:rsidRPr="00043A4D">
        <w:rPr>
          <w:rFonts w:ascii="ＭＳ Ｐゴシック" w:eastAsia="ＭＳ Ｐゴシック" w:hAnsi="ＭＳ Ｐゴシック" w:hint="eastAsia"/>
          <w:color w:val="000000" w:themeColor="text1"/>
          <w:sz w:val="24"/>
          <w:u w:val="single"/>
        </w:rPr>
        <w:t xml:space="preserve">１．助成金の概要　　　　　　　　　　　　　　　　　　　　　　　　　　　　　　</w:t>
      </w:r>
    </w:p>
    <w:p w14:paraId="475E09C3" w14:textId="77777777" w:rsidR="00FF071D" w:rsidRPr="00043A4D" w:rsidRDefault="00FF071D">
      <w:pPr>
        <w:rPr>
          <w:rFonts w:ascii="ＭＳ Ｐ明朝" w:eastAsia="ＭＳ Ｐ明朝" w:hAnsi="ＭＳ Ｐ明朝"/>
          <w:b/>
          <w:color w:val="000000" w:themeColor="text1"/>
          <w:u w:val="single"/>
        </w:rPr>
      </w:pPr>
    </w:p>
    <w:p w14:paraId="7DA959D9" w14:textId="77777777" w:rsidR="00FF071D" w:rsidRPr="00043A4D" w:rsidRDefault="006F20A3">
      <w:pPr>
        <w:rPr>
          <w:rFonts w:ascii="ＭＳ Ｐ明朝" w:eastAsia="ＭＳ Ｐ明朝" w:hAnsi="ＭＳ Ｐ明朝"/>
          <w:color w:val="000000" w:themeColor="text1"/>
          <w:bdr w:val="single" w:sz="4" w:space="0" w:color="auto"/>
        </w:rPr>
      </w:pPr>
      <w:r w:rsidRPr="00043A4D">
        <w:rPr>
          <w:rFonts w:ascii="ＭＳ Ｐ明朝" w:eastAsia="ＭＳ Ｐ明朝" w:hAnsi="ＭＳ Ｐ明朝" w:hint="eastAsia"/>
          <w:color w:val="000000" w:themeColor="text1"/>
          <w:bdr w:val="single" w:sz="4" w:space="0" w:color="auto"/>
        </w:rPr>
        <w:t>助成の対象となる事業</w:t>
      </w:r>
    </w:p>
    <w:p w14:paraId="64E8DC21" w14:textId="77777777" w:rsidR="00FF071D" w:rsidRPr="00043A4D" w:rsidRDefault="006F20A3">
      <w:pPr>
        <w:rPr>
          <w:rFonts w:ascii="ＭＳ Ｐ明朝" w:eastAsia="ＭＳ Ｐ明朝" w:hAnsi="ＭＳ Ｐ明朝"/>
          <w:b/>
          <w:color w:val="000000" w:themeColor="text1"/>
        </w:rPr>
      </w:pPr>
      <w:r w:rsidRPr="00043A4D">
        <w:rPr>
          <w:rFonts w:ascii="ＭＳ Ｐ明朝" w:eastAsia="ＭＳ Ｐ明朝" w:hAnsi="ＭＳ Ｐ明朝" w:hint="eastAsia"/>
          <w:color w:val="000000" w:themeColor="text1"/>
        </w:rPr>
        <w:t>次の要件</w:t>
      </w:r>
      <w:r w:rsidRPr="00043A4D">
        <w:rPr>
          <w:rFonts w:ascii="ＭＳ Ｐ明朝" w:eastAsia="ＭＳ Ｐ明朝" w:hAnsi="ＭＳ Ｐ明朝" w:hint="eastAsia"/>
          <w:color w:val="000000" w:themeColor="text1"/>
          <w:u w:val="single"/>
        </w:rPr>
        <w:t>すべてに適合する</w:t>
      </w:r>
      <w:r w:rsidRPr="00043A4D">
        <w:rPr>
          <w:rFonts w:ascii="ＭＳ Ｐ明朝" w:eastAsia="ＭＳ Ｐ明朝" w:hAnsi="ＭＳ Ｐ明朝" w:hint="eastAsia"/>
          <w:color w:val="000000" w:themeColor="text1"/>
        </w:rPr>
        <w:t>ものとします。</w:t>
      </w:r>
    </w:p>
    <w:p w14:paraId="5451D965" w14:textId="7777777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 [地域×アート]をコンセプトに高知県内で開催される文化芸術活動であること。</w:t>
      </w:r>
    </w:p>
    <w:p w14:paraId="630DD7B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２．興行その他専ら営利、宣伝を目的としないもの。</w:t>
      </w:r>
    </w:p>
    <w:p w14:paraId="251AB55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３．特定の政治又は宗教活動を目的としないもの。</w:t>
      </w:r>
    </w:p>
    <w:p w14:paraId="0CABCD95" w14:textId="77777777" w:rsidR="00FF071D" w:rsidRPr="00AF4969" w:rsidRDefault="00FF071D">
      <w:pPr>
        <w:rPr>
          <w:rFonts w:ascii="ＭＳ Ｐ明朝" w:eastAsia="ＭＳ Ｐ明朝" w:hAnsi="ＭＳ Ｐ明朝"/>
          <w:b/>
          <w:color w:val="000000" w:themeColor="text1"/>
          <w:sz w:val="24"/>
          <w:u w:val="single"/>
        </w:rPr>
      </w:pPr>
    </w:p>
    <w:p w14:paraId="35FA9416"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助成の対象となる事業の実施期間</w:t>
      </w:r>
    </w:p>
    <w:p w14:paraId="690FEA5B" w14:textId="4E010B9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芸術祭開催期間中（</w:t>
      </w:r>
      <w:r w:rsidRPr="00864181">
        <w:rPr>
          <w:rFonts w:ascii="ＭＳ Ｐ明朝" w:eastAsia="ＭＳ Ｐ明朝" w:hAnsi="ＭＳ Ｐ明朝" w:hint="eastAsia"/>
          <w:b/>
          <w:bCs/>
          <w:color w:val="000000" w:themeColor="text1"/>
          <w:u w:val="single"/>
        </w:rPr>
        <w:t>令和</w:t>
      </w:r>
      <w:r w:rsidR="00A15160" w:rsidRPr="00864181">
        <w:rPr>
          <w:rFonts w:ascii="ＭＳ Ｐ明朝" w:eastAsia="ＭＳ Ｐ明朝" w:hAnsi="ＭＳ Ｐ明朝" w:hint="eastAsia"/>
          <w:b/>
          <w:bCs/>
          <w:color w:val="000000" w:themeColor="text1"/>
          <w:u w:val="single"/>
        </w:rPr>
        <w:t>４</w:t>
      </w:r>
      <w:r w:rsidRPr="00864181">
        <w:rPr>
          <w:rFonts w:ascii="ＭＳ Ｐ明朝" w:eastAsia="ＭＳ Ｐ明朝" w:hAnsi="ＭＳ Ｐ明朝" w:hint="eastAsia"/>
          <w:b/>
          <w:bCs/>
          <w:color w:val="000000" w:themeColor="text1"/>
          <w:u w:val="single"/>
        </w:rPr>
        <w:t>年９月</w:t>
      </w:r>
      <w:r w:rsidR="008C0811" w:rsidRPr="00864181">
        <w:rPr>
          <w:rFonts w:ascii="ＭＳ Ｐ明朝" w:eastAsia="ＭＳ Ｐ明朝" w:hAnsi="ＭＳ Ｐ明朝" w:hint="eastAsia"/>
          <w:b/>
          <w:bCs/>
          <w:color w:val="000000" w:themeColor="text1"/>
          <w:u w:val="single"/>
        </w:rPr>
        <w:t>1</w:t>
      </w:r>
      <w:r w:rsidR="007A3EAB" w:rsidRPr="00864181">
        <w:rPr>
          <w:rFonts w:ascii="ＭＳ Ｐ明朝" w:eastAsia="ＭＳ Ｐ明朝" w:hAnsi="ＭＳ Ｐ明朝" w:hint="eastAsia"/>
          <w:b/>
          <w:bCs/>
          <w:color w:val="000000" w:themeColor="text1"/>
          <w:u w:val="single"/>
        </w:rPr>
        <w:t>7</w:t>
      </w:r>
      <w:r w:rsidRPr="00864181">
        <w:rPr>
          <w:rFonts w:ascii="ＭＳ Ｐ明朝" w:eastAsia="ＭＳ Ｐ明朝" w:hAnsi="ＭＳ Ｐ明朝" w:hint="eastAsia"/>
          <w:b/>
          <w:bCs/>
          <w:color w:val="000000" w:themeColor="text1"/>
          <w:u w:val="single"/>
        </w:rPr>
        <w:t>日（</w:t>
      </w:r>
      <w:r w:rsidR="005B3E88" w:rsidRPr="00864181">
        <w:rPr>
          <w:rFonts w:ascii="ＭＳ Ｐ明朝" w:eastAsia="ＭＳ Ｐ明朝" w:hAnsi="ＭＳ Ｐ明朝" w:hint="eastAsia"/>
          <w:b/>
          <w:bCs/>
          <w:color w:val="000000" w:themeColor="text1"/>
          <w:u w:val="single"/>
        </w:rPr>
        <w:t>土</w:t>
      </w:r>
      <w:r w:rsidRPr="00864181">
        <w:rPr>
          <w:rFonts w:ascii="ＭＳ Ｐ明朝" w:eastAsia="ＭＳ Ｐ明朝" w:hAnsi="ＭＳ Ｐ明朝" w:hint="eastAsia"/>
          <w:b/>
          <w:bCs/>
          <w:color w:val="000000" w:themeColor="text1"/>
          <w:u w:val="single"/>
        </w:rPr>
        <w:t>）～令和</w:t>
      </w:r>
      <w:r w:rsidR="00A15160" w:rsidRPr="00864181">
        <w:rPr>
          <w:rFonts w:ascii="ＭＳ Ｐ明朝" w:eastAsia="ＭＳ Ｐ明朝" w:hAnsi="ＭＳ Ｐ明朝" w:hint="eastAsia"/>
          <w:b/>
          <w:bCs/>
          <w:color w:val="000000" w:themeColor="text1"/>
          <w:u w:val="single"/>
        </w:rPr>
        <w:t>４</w:t>
      </w:r>
      <w:r w:rsidRPr="00864181">
        <w:rPr>
          <w:rFonts w:ascii="ＭＳ Ｐ明朝" w:eastAsia="ＭＳ Ｐ明朝" w:hAnsi="ＭＳ Ｐ明朝" w:hint="eastAsia"/>
          <w:b/>
          <w:bCs/>
          <w:color w:val="000000" w:themeColor="text1"/>
          <w:u w:val="single"/>
        </w:rPr>
        <w:t>年</w:t>
      </w:r>
      <w:r w:rsidR="008C0811" w:rsidRPr="00864181">
        <w:rPr>
          <w:rFonts w:ascii="ＭＳ Ｐ明朝" w:eastAsia="ＭＳ Ｐ明朝" w:hAnsi="ＭＳ Ｐ明朝" w:hint="eastAsia"/>
          <w:b/>
          <w:bCs/>
          <w:color w:val="000000" w:themeColor="text1"/>
          <w:u w:val="single"/>
        </w:rPr>
        <w:t>1</w:t>
      </w:r>
      <w:r w:rsidR="008C0811" w:rsidRPr="00864181">
        <w:rPr>
          <w:rFonts w:ascii="ＭＳ Ｐ明朝" w:eastAsia="ＭＳ Ｐ明朝" w:hAnsi="ＭＳ Ｐ明朝"/>
          <w:b/>
          <w:bCs/>
          <w:color w:val="000000" w:themeColor="text1"/>
          <w:u w:val="single"/>
        </w:rPr>
        <w:t>2</w:t>
      </w:r>
      <w:r w:rsidRPr="00864181">
        <w:rPr>
          <w:rFonts w:ascii="ＭＳ Ｐ明朝" w:eastAsia="ＭＳ Ｐ明朝" w:hAnsi="ＭＳ Ｐ明朝" w:hint="eastAsia"/>
          <w:b/>
          <w:bCs/>
          <w:color w:val="000000" w:themeColor="text1"/>
          <w:u w:val="single"/>
        </w:rPr>
        <w:t>月</w:t>
      </w:r>
      <w:r w:rsidR="008C0811" w:rsidRPr="00864181">
        <w:rPr>
          <w:rFonts w:ascii="ＭＳ Ｐ明朝" w:eastAsia="ＭＳ Ｐ明朝" w:hAnsi="ＭＳ Ｐ明朝" w:hint="eastAsia"/>
          <w:b/>
          <w:bCs/>
          <w:color w:val="000000" w:themeColor="text1"/>
          <w:u w:val="single"/>
        </w:rPr>
        <w:t>1</w:t>
      </w:r>
      <w:r w:rsidR="007A3EAB" w:rsidRPr="00864181">
        <w:rPr>
          <w:rFonts w:ascii="ＭＳ Ｐ明朝" w:eastAsia="ＭＳ Ｐ明朝" w:hAnsi="ＭＳ Ｐ明朝" w:hint="eastAsia"/>
          <w:b/>
          <w:bCs/>
          <w:color w:val="000000" w:themeColor="text1"/>
          <w:u w:val="single"/>
        </w:rPr>
        <w:t>8</w:t>
      </w:r>
      <w:r w:rsidRPr="00864181">
        <w:rPr>
          <w:rFonts w:ascii="ＭＳ Ｐ明朝" w:eastAsia="ＭＳ Ｐ明朝" w:hAnsi="ＭＳ Ｐ明朝" w:hint="eastAsia"/>
          <w:b/>
          <w:bCs/>
          <w:color w:val="000000" w:themeColor="text1"/>
          <w:u w:val="single"/>
        </w:rPr>
        <w:t>日（</w:t>
      </w:r>
      <w:r w:rsidR="008C0811" w:rsidRPr="00864181">
        <w:rPr>
          <w:rFonts w:ascii="ＭＳ Ｐ明朝" w:eastAsia="ＭＳ Ｐ明朝" w:hAnsi="ＭＳ Ｐ明朝" w:hint="eastAsia"/>
          <w:b/>
          <w:bCs/>
          <w:color w:val="000000" w:themeColor="text1"/>
          <w:u w:val="single"/>
        </w:rPr>
        <w:t>日</w:t>
      </w:r>
      <w:r w:rsidRPr="00864181">
        <w:rPr>
          <w:rFonts w:ascii="ＭＳ Ｐ明朝" w:eastAsia="ＭＳ Ｐ明朝" w:hAnsi="ＭＳ Ｐ明朝" w:hint="eastAsia"/>
          <w:color w:val="000000" w:themeColor="text1"/>
          <w:u w:val="single"/>
        </w:rPr>
        <w:t>）</w:t>
      </w:r>
      <w:r w:rsidR="002677FB" w:rsidRPr="007A3EAB">
        <w:rPr>
          <w:rFonts w:ascii="ＭＳ Ｐ明朝" w:eastAsia="ＭＳ Ｐ明朝" w:hAnsi="ＭＳ Ｐ明朝" w:hint="eastAsia"/>
          <w:color w:val="000000" w:themeColor="text1"/>
        </w:rPr>
        <w:t>）</w:t>
      </w:r>
    </w:p>
    <w:p w14:paraId="229E8126"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＊原則としてこの期間内に実施される事業が対象となります。</w:t>
      </w:r>
    </w:p>
    <w:p w14:paraId="35CD4B59"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＊事業が長期にわたる可能性のある場合には、ご注意ください。</w:t>
      </w:r>
    </w:p>
    <w:p w14:paraId="1FD0662F" w14:textId="77777777" w:rsidR="00FF071D" w:rsidRPr="00AF4969" w:rsidRDefault="00FF071D">
      <w:pPr>
        <w:rPr>
          <w:rFonts w:ascii="ＭＳ Ｐ明朝" w:eastAsia="ＭＳ Ｐ明朝" w:hAnsi="ＭＳ Ｐ明朝"/>
          <w:color w:val="000000" w:themeColor="text1"/>
        </w:rPr>
      </w:pPr>
    </w:p>
    <w:p w14:paraId="18ECCC2E"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助成の対象者</w:t>
      </w:r>
    </w:p>
    <w:p w14:paraId="4F61AF8A" w14:textId="4FFFFADF"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高知県内に事務所または活動拠点を有し、文化芸術活動を行う団体</w:t>
      </w:r>
      <w:r w:rsidR="003D6B9B" w:rsidRPr="003D6B9B">
        <w:rPr>
          <w:rFonts w:ascii="ＭＳ Ｐ明朝" w:eastAsia="ＭＳ Ｐ明朝" w:hAnsi="ＭＳ Ｐ明朝" w:hint="eastAsia"/>
          <w:color w:val="000000" w:themeColor="text1"/>
        </w:rPr>
        <w:t>（県、市町村、県からの出資を受けている法人等を除く）</w:t>
      </w:r>
      <w:r w:rsidRPr="00AF4969">
        <w:rPr>
          <w:rFonts w:ascii="ＭＳ Ｐ明朝" w:eastAsia="ＭＳ Ｐ明朝" w:hAnsi="ＭＳ Ｐ明朝" w:hint="eastAsia"/>
          <w:color w:val="000000" w:themeColor="text1"/>
        </w:rPr>
        <w:t>、個人が対象です。</w:t>
      </w:r>
    </w:p>
    <w:p w14:paraId="71982F20" w14:textId="77777777" w:rsidR="00FF071D" w:rsidRPr="00AF4969" w:rsidRDefault="00FF071D">
      <w:pPr>
        <w:rPr>
          <w:rFonts w:ascii="ＭＳ Ｐ明朝" w:eastAsia="ＭＳ Ｐ明朝" w:hAnsi="ＭＳ Ｐ明朝"/>
          <w:color w:val="000000" w:themeColor="text1"/>
        </w:rPr>
      </w:pPr>
    </w:p>
    <w:p w14:paraId="7654D156" w14:textId="77777777" w:rsidR="00FF071D" w:rsidRPr="00AF4969" w:rsidRDefault="006F20A3">
      <w:pPr>
        <w:rPr>
          <w:rFonts w:ascii="ＭＳ Ｐ明朝" w:eastAsia="ＭＳ Ｐ明朝" w:hAnsi="ＭＳ Ｐ明朝"/>
          <w:color w:val="000000" w:themeColor="text1"/>
          <w:bdr w:val="single" w:sz="4" w:space="0" w:color="auto"/>
        </w:rPr>
      </w:pPr>
      <w:r w:rsidRPr="007A3EAB">
        <w:rPr>
          <w:rFonts w:ascii="ＭＳ Ｐ明朝" w:eastAsia="ＭＳ Ｐ明朝" w:hAnsi="ＭＳ Ｐ明朝" w:hint="eastAsia"/>
          <w:color w:val="000000" w:themeColor="text1"/>
          <w:bdr w:val="single" w:sz="4" w:space="0" w:color="auto"/>
        </w:rPr>
        <w:t>審査項目</w:t>
      </w:r>
    </w:p>
    <w:p w14:paraId="6D1323C1" w14:textId="68E370D9" w:rsidR="00291952"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事業内容の文化的・芸術的な質</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事業内容が文化・芸術的に評価できるか</w:t>
      </w:r>
    </w:p>
    <w:p w14:paraId="41A670F4" w14:textId="78E9D272"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事業の効果</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多くの県民に対して文化的影響力を持ち得、創造する文化芸術活動を促進できる内容か。</w:t>
      </w:r>
    </w:p>
    <w:p w14:paraId="2C147B83" w14:textId="3D3B4578" w:rsidR="00291952"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地域への文化的貢献度</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その事業を実施することで、住民の文化意識の啓発や地域貢献等に資する</w:t>
      </w:r>
      <w:r w:rsidR="00AA04C0" w:rsidRPr="00AA04C0">
        <w:rPr>
          <w:rFonts w:ascii="ＭＳ Ｐ明朝" w:eastAsia="ＭＳ Ｐ明朝" w:hAnsi="ＭＳ Ｐ明朝" w:hint="eastAsia"/>
          <w:color w:val="000000" w:themeColor="text1"/>
        </w:rPr>
        <w:t>か。</w:t>
      </w:r>
    </w:p>
    <w:p w14:paraId="72B2BC6E" w14:textId="34A16398" w:rsidR="00291952"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事業の妥当性</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事業内容の構成に無理がないか、また、芸術祭の開催趣旨にそうものか、関係者</w:t>
      </w:r>
      <w:r w:rsidR="00B44074">
        <w:rPr>
          <w:rFonts w:ascii="ＭＳ Ｐ明朝" w:eastAsia="ＭＳ Ｐ明朝" w:hAnsi="ＭＳ Ｐ明朝" w:hint="eastAsia"/>
          <w:color w:val="000000" w:themeColor="text1"/>
        </w:rPr>
        <w:t>だけでなく、より</w:t>
      </w:r>
      <w:r w:rsidR="00291952" w:rsidRPr="00291952">
        <w:rPr>
          <w:rFonts w:ascii="ＭＳ Ｐ明朝" w:eastAsia="ＭＳ Ｐ明朝" w:hAnsi="ＭＳ Ｐ明朝" w:hint="eastAsia"/>
          <w:color w:val="000000" w:themeColor="text1"/>
        </w:rPr>
        <w:t>波及する内容か。</w:t>
      </w:r>
    </w:p>
    <w:p w14:paraId="27BD096C" w14:textId="7813ADFF" w:rsidR="00FF071D" w:rsidRDefault="006F20A3" w:rsidP="00291952">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事業の実現可能性</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事業の実現のために具体的な事業計画が立てられ、助成金が効果的に使用されるか。</w:t>
      </w:r>
    </w:p>
    <w:p w14:paraId="7AFB3433" w14:textId="4901681F" w:rsidR="00291952" w:rsidRDefault="00E65D7B" w:rsidP="00291952">
      <w:pPr>
        <w:ind w:left="141" w:hangingChars="67" w:hanging="141"/>
        <w:rPr>
          <w:rFonts w:ascii="ＭＳ Ｐ明朝" w:eastAsia="ＭＳ Ｐ明朝" w:hAnsi="ＭＳ Ｐ明朝"/>
          <w:color w:val="000000" w:themeColor="text1"/>
        </w:rPr>
      </w:pPr>
      <w:r w:rsidRPr="00E65D7B">
        <w:rPr>
          <w:rFonts w:ascii="ＭＳ Ｐ明朝" w:eastAsia="ＭＳ Ｐ明朝" w:hAnsi="ＭＳ Ｐ明朝" w:hint="eastAsia"/>
          <w:color w:val="000000" w:themeColor="text1"/>
        </w:rPr>
        <w:t>※これに加え、オプションの審査項目として「地域との社会的な密着度」、「地域との文化・歴史的な密着度」、「事業の継続可能性」、「一般県民に対する情報発信の工夫」の4項目について加点を行う。</w:t>
      </w:r>
    </w:p>
    <w:p w14:paraId="3F62A214" w14:textId="77777777" w:rsidR="00E65D7B" w:rsidRPr="00AF4969" w:rsidRDefault="00E65D7B" w:rsidP="00291952">
      <w:pPr>
        <w:ind w:left="141" w:hangingChars="67" w:hanging="141"/>
        <w:rPr>
          <w:rFonts w:ascii="ＭＳ Ｐ明朝" w:eastAsia="ＭＳ Ｐ明朝" w:hAnsi="ＭＳ Ｐ明朝"/>
          <w:color w:val="000000" w:themeColor="text1"/>
        </w:rPr>
      </w:pPr>
    </w:p>
    <w:p w14:paraId="1A1F4DB4"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助成条件</w:t>
      </w:r>
    </w:p>
    <w:p w14:paraId="3DF4A13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１．広報物等に指定クレジットを必ず記載すること。（記載のない場合は助成交付を取り消す場合があります。）</w:t>
      </w:r>
    </w:p>
    <w:p w14:paraId="6CD9CF56"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２．高知県芸術祭執行委員会事務局が作成する広報物等への原稿作成協力ができること。</w:t>
      </w:r>
    </w:p>
    <w:p w14:paraId="7AF408F4" w14:textId="474279E4" w:rsidR="00FF071D" w:rsidRPr="00AF4969" w:rsidRDefault="006F20A3" w:rsidP="00F259C8">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３．明確な会計経理を実施し、</w:t>
      </w:r>
      <w:bookmarkStart w:id="0" w:name="_Hlk36479319"/>
      <w:r w:rsidR="007E59B2" w:rsidRPr="00AF4969">
        <w:rPr>
          <w:rFonts w:ascii="ＭＳ Ｐ明朝" w:eastAsia="ＭＳ Ｐ明朝" w:hAnsi="ＭＳ Ｐ明朝" w:hint="eastAsia"/>
          <w:color w:val="000000" w:themeColor="text1"/>
        </w:rPr>
        <w:t>収支及び事業実施の証拠書類</w:t>
      </w:r>
      <w:bookmarkEnd w:id="0"/>
      <w:r w:rsidRPr="00AF4969">
        <w:rPr>
          <w:rFonts w:ascii="ＭＳ Ｐ明朝" w:eastAsia="ＭＳ Ｐ明朝" w:hAnsi="ＭＳ Ｐ明朝" w:hint="eastAsia"/>
          <w:color w:val="000000" w:themeColor="text1"/>
        </w:rPr>
        <w:t>について領収書等を実施報告時に提出するこ</w:t>
      </w:r>
      <w:r w:rsidRPr="00AF4969">
        <w:rPr>
          <w:rFonts w:ascii="ＭＳ Ｐ明朝" w:eastAsia="ＭＳ Ｐ明朝" w:hAnsi="ＭＳ Ｐ明朝" w:hint="eastAsia"/>
          <w:color w:val="000000" w:themeColor="text1"/>
        </w:rPr>
        <w:lastRenderedPageBreak/>
        <w:t>と。</w:t>
      </w:r>
    </w:p>
    <w:p w14:paraId="7F087C70"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４．指定の様式により実施報告書を提出すること。（事業終了後１ヶ月以内。）</w:t>
      </w:r>
    </w:p>
    <w:p w14:paraId="039AC203"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５．後日開催予定の事業実施報告会に必ず参加すること。</w:t>
      </w:r>
    </w:p>
    <w:p w14:paraId="6311A12A"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＊指定クレジットは、芸術祭公式ホームページからダウンロードできます。</w:t>
      </w:r>
    </w:p>
    <w:p w14:paraId="3660AB50"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＊報告会参加に伴う旅費等の費用は各自ご負担ください。</w:t>
      </w:r>
    </w:p>
    <w:p w14:paraId="3598FAD9" w14:textId="77777777" w:rsidR="00FF071D" w:rsidRPr="00AF4969" w:rsidRDefault="00FF071D">
      <w:pPr>
        <w:ind w:left="420" w:hangingChars="200" w:hanging="420"/>
        <w:rPr>
          <w:rFonts w:ascii="ＭＳ Ｐ明朝" w:eastAsia="ＭＳ Ｐ明朝" w:hAnsi="ＭＳ Ｐ明朝"/>
          <w:color w:val="000000" w:themeColor="text1"/>
        </w:rPr>
      </w:pPr>
    </w:p>
    <w:p w14:paraId="48DC280E"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助成金の額</w:t>
      </w:r>
    </w:p>
    <w:p w14:paraId="40F97707" w14:textId="77777777" w:rsidR="00FF071D" w:rsidRPr="00AF4969" w:rsidRDefault="006F20A3">
      <w:pPr>
        <w:rPr>
          <w:rFonts w:ascii="ＭＳ Ｐ明朝" w:eastAsia="ＭＳ Ｐ明朝" w:hAnsi="ＭＳ Ｐ明朝"/>
          <w:color w:val="000000" w:themeColor="text1"/>
          <w:u w:val="single"/>
        </w:rPr>
      </w:pPr>
      <w:r w:rsidRPr="00AF4969">
        <w:rPr>
          <w:rFonts w:ascii="ＭＳ Ｐ明朝" w:eastAsia="ＭＳ Ｐ明朝" w:hAnsi="ＭＳ Ｐ明朝" w:hint="eastAsia"/>
          <w:color w:val="000000" w:themeColor="text1"/>
        </w:rPr>
        <w:t>・申請時の</w:t>
      </w:r>
      <w:r w:rsidRPr="00AF4969">
        <w:rPr>
          <w:rFonts w:ascii="ＭＳ Ｐ明朝" w:eastAsia="ＭＳ Ｐ明朝" w:hAnsi="ＭＳ Ｐ明朝" w:hint="eastAsia"/>
          <w:color w:val="000000" w:themeColor="text1"/>
          <w:u w:val="single"/>
        </w:rPr>
        <w:t>収支予算書には助成対象経費のみを記載</w:t>
      </w:r>
      <w:r w:rsidRPr="00AF4969">
        <w:rPr>
          <w:rFonts w:ascii="ＭＳ Ｐ明朝" w:eastAsia="ＭＳ Ｐ明朝" w:hAnsi="ＭＳ Ｐ明朝" w:hint="eastAsia"/>
          <w:color w:val="000000" w:themeColor="text1"/>
        </w:rPr>
        <w:t>してください。（助成対象外経費は含めないでください。）</w:t>
      </w:r>
    </w:p>
    <w:p w14:paraId="3D582E7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Pr="00AF4969">
        <w:rPr>
          <w:rFonts w:ascii="ＭＳ Ｐ明朝" w:eastAsia="ＭＳ Ｐ明朝" w:hAnsi="ＭＳ Ｐ明朝" w:hint="eastAsia"/>
          <w:color w:val="000000" w:themeColor="text1"/>
          <w:u w:val="single"/>
        </w:rPr>
        <w:t>収入合計額と支出合計額が同じ金額になるように</w:t>
      </w:r>
      <w:r w:rsidRPr="00AF4969">
        <w:rPr>
          <w:rFonts w:ascii="ＭＳ Ｐ明朝" w:eastAsia="ＭＳ Ｐ明朝" w:hAnsi="ＭＳ Ｐ明朝" w:hint="eastAsia"/>
          <w:color w:val="000000" w:themeColor="text1"/>
        </w:rPr>
        <w:t>してください。</w:t>
      </w:r>
    </w:p>
    <w:p w14:paraId="7AFC87A3" w14:textId="70E56D2A"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DB4BF1" w:rsidRPr="00AF4969">
        <w:rPr>
          <w:rFonts w:ascii="ＭＳ Ｐ明朝" w:eastAsia="ＭＳ Ｐ明朝" w:hAnsi="ＭＳ Ｐ明朝" w:hint="eastAsia"/>
          <w:color w:val="000000" w:themeColor="text1"/>
        </w:rPr>
        <w:t>助成金額は対象経費</w:t>
      </w:r>
      <w:r w:rsidRPr="00AF4969">
        <w:rPr>
          <w:rFonts w:ascii="ＭＳ Ｐ明朝" w:eastAsia="ＭＳ Ｐ明朝" w:hAnsi="ＭＳ Ｐ明朝" w:hint="eastAsia"/>
          <w:color w:val="000000" w:themeColor="text1"/>
        </w:rPr>
        <w:t>の範囲内とし、</w:t>
      </w:r>
      <w:r w:rsidRPr="00AF4969">
        <w:rPr>
          <w:rFonts w:ascii="ＭＳ Ｐ明朝" w:eastAsia="ＭＳ Ｐ明朝" w:hAnsi="ＭＳ Ｐ明朝" w:hint="eastAsia"/>
          <w:color w:val="000000" w:themeColor="text1"/>
          <w:u w:val="single"/>
        </w:rPr>
        <w:t>限度額は３０万円</w:t>
      </w:r>
      <w:r w:rsidRPr="00AF4969">
        <w:rPr>
          <w:rFonts w:ascii="ＭＳ Ｐ明朝" w:eastAsia="ＭＳ Ｐ明朝" w:hAnsi="ＭＳ Ｐ明朝" w:hint="eastAsia"/>
          <w:color w:val="000000" w:themeColor="text1"/>
        </w:rPr>
        <w:t>です。</w:t>
      </w:r>
    </w:p>
    <w:p w14:paraId="44EC7FA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・原則、助成金は当該事業が終了し、</w:t>
      </w:r>
      <w:r w:rsidRPr="00AF4969">
        <w:rPr>
          <w:rFonts w:ascii="ＭＳ Ｐ明朝" w:eastAsia="ＭＳ Ｐ明朝" w:hAnsi="ＭＳ Ｐ明朝" w:hint="eastAsia"/>
          <w:color w:val="000000" w:themeColor="text1"/>
          <w:u w:val="single"/>
        </w:rPr>
        <w:t>規定の報告書を提出していただいた後に交付</w:t>
      </w:r>
      <w:r w:rsidRPr="00AF4969">
        <w:rPr>
          <w:rFonts w:ascii="ＭＳ Ｐ明朝" w:eastAsia="ＭＳ Ｐ明朝" w:hAnsi="ＭＳ Ｐ明朝" w:hint="eastAsia"/>
          <w:color w:val="000000" w:themeColor="text1"/>
        </w:rPr>
        <w:t>します。</w:t>
      </w:r>
    </w:p>
    <w:p w14:paraId="3FEB4600" w14:textId="77777777" w:rsidR="00FF071D" w:rsidRPr="00AF4969" w:rsidRDefault="00FF071D">
      <w:pPr>
        <w:rPr>
          <w:rFonts w:ascii="ＭＳ Ｐ明朝" w:eastAsia="ＭＳ Ｐ明朝" w:hAnsi="ＭＳ Ｐ明朝"/>
          <w:color w:val="000000" w:themeColor="text1"/>
        </w:rPr>
      </w:pPr>
    </w:p>
    <w:p w14:paraId="3FE93748"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助成対象外経費</w:t>
      </w:r>
    </w:p>
    <w:p w14:paraId="70FA915B" w14:textId="77777777" w:rsidR="00FF071D" w:rsidRPr="00AF4969" w:rsidRDefault="006F20A3">
      <w:pPr>
        <w:rPr>
          <w:rFonts w:ascii="ＭＳ Ｐ明朝" w:eastAsia="ＭＳ Ｐ明朝" w:hAnsi="ＭＳ Ｐ明朝"/>
          <w:b/>
          <w:color w:val="000000" w:themeColor="text1"/>
        </w:rPr>
      </w:pPr>
      <w:r w:rsidRPr="00AF4969">
        <w:rPr>
          <w:rFonts w:ascii="ＭＳ Ｐ明朝" w:eastAsia="ＭＳ Ｐ明朝" w:hAnsi="ＭＳ Ｐ明朝" w:hint="eastAsia"/>
          <w:b/>
          <w:color w:val="000000" w:themeColor="text1"/>
        </w:rPr>
        <w:t>下記のような経費は対象額となりませんので、ご注意ください。</w:t>
      </w:r>
    </w:p>
    <w:p w14:paraId="57A745D8"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Pr="00AF4969">
        <w:rPr>
          <w:rFonts w:ascii="ＭＳ Ｐ明朝" w:eastAsia="ＭＳ Ｐ明朝" w:hAnsi="ＭＳ Ｐ明朝" w:hint="eastAsia"/>
          <w:color w:val="000000" w:themeColor="text1"/>
          <w:u w:val="single"/>
        </w:rPr>
        <w:t>恒常的に使用する</w:t>
      </w:r>
      <w:r w:rsidRPr="00AF4969">
        <w:rPr>
          <w:rFonts w:ascii="ＭＳ Ｐ明朝" w:eastAsia="ＭＳ Ｐ明朝" w:hAnsi="ＭＳ Ｐ明朝" w:hint="eastAsia"/>
          <w:color w:val="000000" w:themeColor="text1"/>
        </w:rPr>
        <w:t xml:space="preserve">事務所を借りるための借用料　</w:t>
      </w:r>
    </w:p>
    <w:p w14:paraId="472F5DFD"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・事務員やアルバイト等の長期にわたる人件費　＊事業当日や準備など、一時的な手伝いに対する謝礼は可</w:t>
      </w:r>
    </w:p>
    <w:p w14:paraId="7F3589AC"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・団体構成員に対する謝金</w:t>
      </w:r>
    </w:p>
    <w:p w14:paraId="43EF98B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・懇親会等の飲食にかかる費用</w:t>
      </w:r>
    </w:p>
    <w:p w14:paraId="59C2DA2E"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・パソコン等の備品購入費</w:t>
      </w:r>
    </w:p>
    <w:p w14:paraId="233902E9" w14:textId="77777777" w:rsidR="00FF071D" w:rsidRPr="00AF4969" w:rsidRDefault="00FF071D">
      <w:pPr>
        <w:rPr>
          <w:rFonts w:ascii="ＭＳ Ｐ明朝" w:eastAsia="ＭＳ Ｐ明朝" w:hAnsi="ＭＳ Ｐ明朝"/>
          <w:color w:val="000000" w:themeColor="text1"/>
        </w:rPr>
      </w:pPr>
    </w:p>
    <w:p w14:paraId="5D316335" w14:textId="77777777" w:rsidR="00FF071D" w:rsidRPr="00AF4969" w:rsidRDefault="00FF071D">
      <w:pPr>
        <w:rPr>
          <w:rFonts w:ascii="ＭＳ Ｐ明朝" w:eastAsia="ＭＳ Ｐ明朝" w:hAnsi="ＭＳ Ｐ明朝"/>
          <w:color w:val="000000" w:themeColor="text1"/>
        </w:rPr>
      </w:pPr>
    </w:p>
    <w:p w14:paraId="4AB7DBCB" w14:textId="77777777" w:rsidR="00FF071D" w:rsidRPr="00AF4969" w:rsidRDefault="006F20A3">
      <w:pPr>
        <w:rPr>
          <w:rFonts w:ascii="ＭＳ Ｐ明朝" w:eastAsia="ＭＳ Ｐ明朝" w:hAnsi="ＭＳ Ｐ明朝"/>
          <w:b/>
          <w:color w:val="000000" w:themeColor="text1"/>
          <w:sz w:val="24"/>
          <w:u w:val="single"/>
        </w:rPr>
      </w:pPr>
      <w:r w:rsidRPr="00AF4969">
        <w:rPr>
          <w:rFonts w:ascii="ＭＳ Ｐゴシック" w:eastAsia="ＭＳ Ｐゴシック" w:hAnsi="ＭＳ Ｐゴシック" w:hint="eastAsia"/>
          <w:b/>
          <w:color w:val="000000" w:themeColor="text1"/>
          <w:sz w:val="24"/>
          <w:u w:val="single"/>
        </w:rPr>
        <w:t xml:space="preserve">２．申請手続きについて　　　　　　　　　　　　　　　　　　　　　　　　　　</w:t>
      </w:r>
    </w:p>
    <w:p w14:paraId="0A77D809" w14:textId="77777777" w:rsidR="00FF071D" w:rsidRPr="00AF4969" w:rsidRDefault="00FF071D">
      <w:pPr>
        <w:rPr>
          <w:rFonts w:ascii="ＭＳ Ｐ明朝" w:eastAsia="ＭＳ Ｐ明朝" w:hAnsi="ＭＳ Ｐ明朝"/>
          <w:b/>
          <w:color w:val="000000" w:themeColor="text1"/>
          <w:u w:val="single"/>
        </w:rPr>
      </w:pPr>
    </w:p>
    <w:p w14:paraId="32A78A37"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申請期間および申請方法</w:t>
      </w:r>
    </w:p>
    <w:p w14:paraId="606E3B9E" w14:textId="2EF83411"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＜申請</w:t>
      </w:r>
      <w:r w:rsidR="002677FB" w:rsidRPr="00AF4969">
        <w:rPr>
          <w:rFonts w:ascii="ＭＳ Ｐ明朝" w:eastAsia="ＭＳ Ｐ明朝" w:hAnsi="ＭＳ Ｐ明朝" w:hint="eastAsia"/>
          <w:color w:val="000000" w:themeColor="text1"/>
        </w:rPr>
        <w:t>締切</w:t>
      </w:r>
      <w:r w:rsidRPr="00AF4969">
        <w:rPr>
          <w:rFonts w:ascii="ＭＳ Ｐ明朝" w:eastAsia="ＭＳ Ｐ明朝" w:hAnsi="ＭＳ Ｐ明朝" w:hint="eastAsia"/>
          <w:color w:val="000000" w:themeColor="text1"/>
        </w:rPr>
        <w:t>＞　令和</w:t>
      </w:r>
      <w:r w:rsidR="00A15160">
        <w:rPr>
          <w:rFonts w:ascii="ＭＳ Ｐ明朝" w:eastAsia="ＭＳ Ｐ明朝" w:hAnsi="ＭＳ Ｐ明朝" w:hint="eastAsia"/>
          <w:color w:val="000000" w:themeColor="text1"/>
        </w:rPr>
        <w:t>４</w:t>
      </w:r>
      <w:r w:rsidRPr="00AF4969">
        <w:rPr>
          <w:rFonts w:ascii="ＭＳ Ｐ明朝" w:eastAsia="ＭＳ Ｐ明朝" w:hAnsi="ＭＳ Ｐ明朝" w:hint="eastAsia"/>
          <w:color w:val="000000" w:themeColor="text1"/>
        </w:rPr>
        <w:t>年</w:t>
      </w:r>
      <w:r w:rsidR="00EE38E9" w:rsidRPr="00EE38E9">
        <w:rPr>
          <w:rFonts w:ascii="ＭＳ Ｐ明朝" w:eastAsia="ＭＳ Ｐ明朝" w:hAnsi="ＭＳ Ｐ明朝" w:hint="eastAsia"/>
          <w:b/>
          <w:bCs/>
          <w:color w:val="000000" w:themeColor="text1"/>
          <w:u w:val="double"/>
        </w:rPr>
        <w:t>６</w:t>
      </w:r>
      <w:r w:rsidRPr="00EE38E9">
        <w:rPr>
          <w:rFonts w:ascii="ＭＳ Ｐ明朝" w:eastAsia="ＭＳ Ｐ明朝" w:hAnsi="ＭＳ Ｐ明朝" w:hint="eastAsia"/>
          <w:b/>
          <w:bCs/>
          <w:color w:val="000000" w:themeColor="text1"/>
          <w:u w:val="double"/>
        </w:rPr>
        <w:t>月</w:t>
      </w:r>
      <w:r w:rsidR="00A53FBB">
        <w:rPr>
          <w:rFonts w:ascii="ＭＳ Ｐ明朝" w:eastAsia="ＭＳ Ｐ明朝" w:hAnsi="ＭＳ Ｐ明朝" w:hint="eastAsia"/>
          <w:b/>
          <w:bCs/>
          <w:color w:val="000000" w:themeColor="text1"/>
          <w:u w:val="double"/>
        </w:rPr>
        <w:t>10</w:t>
      </w:r>
      <w:r w:rsidRPr="00EE38E9">
        <w:rPr>
          <w:rFonts w:ascii="ＭＳ Ｐ明朝" w:eastAsia="ＭＳ Ｐ明朝" w:hAnsi="ＭＳ Ｐ明朝" w:hint="eastAsia"/>
          <w:b/>
          <w:bCs/>
          <w:color w:val="000000" w:themeColor="text1"/>
          <w:u w:val="double"/>
        </w:rPr>
        <w:t>日（</w:t>
      </w:r>
      <w:r w:rsidR="00A53FBB">
        <w:rPr>
          <w:rFonts w:ascii="ＭＳ Ｐ明朝" w:eastAsia="ＭＳ Ｐ明朝" w:hAnsi="ＭＳ Ｐ明朝" w:hint="eastAsia"/>
          <w:b/>
          <w:bCs/>
          <w:color w:val="000000" w:themeColor="text1"/>
          <w:u w:val="double"/>
        </w:rPr>
        <w:t>金</w:t>
      </w:r>
      <w:r w:rsidRPr="00EE38E9">
        <w:rPr>
          <w:rFonts w:ascii="ＭＳ Ｐ明朝" w:eastAsia="ＭＳ Ｐ明朝" w:hAnsi="ＭＳ Ｐ明朝" w:hint="eastAsia"/>
          <w:b/>
          <w:bCs/>
          <w:color w:val="000000" w:themeColor="text1"/>
          <w:u w:val="double"/>
        </w:rPr>
        <w:t>）</w:t>
      </w:r>
      <w:r w:rsidRPr="00AF4969">
        <w:rPr>
          <w:rFonts w:ascii="ＭＳ Ｐ明朝" w:eastAsia="ＭＳ Ｐ明朝" w:hAnsi="ＭＳ Ｐ明朝" w:hint="eastAsia"/>
          <w:color w:val="000000" w:themeColor="text1"/>
        </w:rPr>
        <w:t>＊当日必着（１７時まで）</w:t>
      </w:r>
    </w:p>
    <w:p w14:paraId="7FF1FBDA"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＜申請方法＞</w:t>
      </w:r>
    </w:p>
    <w:p w14:paraId="0157EA23" w14:textId="77777777" w:rsidR="00FF071D" w:rsidRPr="00AF4969" w:rsidRDefault="006F20A3">
      <w:pPr>
        <w:ind w:firstLineChars="200" w:firstLine="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所定の申請書類を用いて、高知県芸術祭執行委員会事務局まで郵送または持参してください。</w:t>
      </w:r>
    </w:p>
    <w:p w14:paraId="24BDF1A5" w14:textId="77777777" w:rsidR="00FF071D" w:rsidRPr="00AF4969" w:rsidRDefault="006F20A3">
      <w:pPr>
        <w:ind w:firstLineChars="200" w:firstLine="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u w:val="single"/>
        </w:rPr>
        <w:t>封筒の表に「ＫＡＰ助成金申請書在中」と朱書き</w:t>
      </w:r>
      <w:r w:rsidRPr="00AF4969">
        <w:rPr>
          <w:rFonts w:ascii="ＭＳ Ｐ明朝" w:eastAsia="ＭＳ Ｐ明朝" w:hAnsi="ＭＳ Ｐ明朝" w:hint="eastAsia"/>
          <w:color w:val="000000" w:themeColor="text1"/>
        </w:rPr>
        <w:t>してください。</w:t>
      </w:r>
      <w:r w:rsidRPr="00AF4969">
        <w:rPr>
          <w:rFonts w:ascii="ＭＳ Ｐ明朝" w:eastAsia="ＭＳ Ｐ明朝" w:hAnsi="ＭＳ Ｐ明朝" w:hint="eastAsia"/>
          <w:color w:val="000000" w:themeColor="text1"/>
          <w:u w:val="single"/>
        </w:rPr>
        <w:t>メール、FAXでの申請はできません。</w:t>
      </w:r>
    </w:p>
    <w:p w14:paraId="25EC11DF" w14:textId="13F59197" w:rsidR="00FF071D" w:rsidRPr="00AF4969" w:rsidRDefault="006F20A3">
      <w:pPr>
        <w:ind w:firstLineChars="200" w:firstLine="420"/>
        <w:jc w:val="left"/>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＊ご持参の場合、平日の</w:t>
      </w:r>
      <w:r w:rsidR="005B3E88" w:rsidRPr="00AF4969">
        <w:rPr>
          <w:rFonts w:ascii="ＭＳ Ｐ明朝" w:eastAsia="ＭＳ Ｐ明朝" w:hAnsi="ＭＳ Ｐ明朝" w:hint="eastAsia"/>
          <w:color w:val="000000" w:themeColor="text1"/>
        </w:rPr>
        <w:t>９</w:t>
      </w:r>
      <w:r w:rsidRPr="00AF4969">
        <w:rPr>
          <w:rFonts w:ascii="ＭＳ Ｐ明朝" w:eastAsia="ＭＳ Ｐ明朝" w:hAnsi="ＭＳ Ｐ明朝" w:hint="eastAsia"/>
          <w:color w:val="000000" w:themeColor="text1"/>
        </w:rPr>
        <w:t>時から１７時までにお願いします。</w:t>
      </w:r>
    </w:p>
    <w:p w14:paraId="6C766F90" w14:textId="77777777" w:rsidR="00FF071D" w:rsidRPr="00AF4969" w:rsidRDefault="006F20A3">
      <w:pPr>
        <w:ind w:firstLineChars="300" w:firstLine="63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高知県芸術祭執行委員会事務局は</w:t>
      </w:r>
      <w:r w:rsidRPr="00AF4969">
        <w:rPr>
          <w:rFonts w:ascii="ＭＳ Ｐ明朝" w:eastAsia="ＭＳ Ｐ明朝" w:hAnsi="ＭＳ Ｐ明朝" w:hint="eastAsia"/>
          <w:color w:val="000000" w:themeColor="text1"/>
          <w:u w:val="single"/>
        </w:rPr>
        <w:t>土日祝日が休み</w:t>
      </w:r>
      <w:r w:rsidRPr="00AF4969">
        <w:rPr>
          <w:rFonts w:ascii="ＭＳ Ｐ明朝" w:eastAsia="ＭＳ Ｐ明朝" w:hAnsi="ＭＳ Ｐ明朝" w:hint="eastAsia"/>
          <w:color w:val="000000" w:themeColor="text1"/>
        </w:rPr>
        <w:t>になりますので、ご注意ください。</w:t>
      </w:r>
    </w:p>
    <w:p w14:paraId="16A2DDD0" w14:textId="77777777" w:rsidR="00FF071D" w:rsidRPr="00AF4969" w:rsidRDefault="00FF071D">
      <w:pPr>
        <w:rPr>
          <w:rFonts w:ascii="ＭＳ Ｐ明朝" w:eastAsia="ＭＳ Ｐ明朝" w:hAnsi="ＭＳ Ｐ明朝"/>
          <w:color w:val="000000" w:themeColor="text1"/>
          <w:bdr w:val="single" w:sz="4" w:space="0" w:color="auto"/>
        </w:rPr>
      </w:pPr>
    </w:p>
    <w:p w14:paraId="0124456A"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申請に必要な書類</w:t>
      </w:r>
    </w:p>
    <w:p w14:paraId="6787A69B" w14:textId="7582E25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１．交付申請書（第１号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5A0F83DE" w14:textId="05EC3BF8"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２．事業実施計画書（第２号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2042AEBF" w14:textId="17D8DC29"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３．収支予算書（第３号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393699B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４．事業内容がわかる写真２枚程度（イメージ図可）</w:t>
      </w:r>
    </w:p>
    <w:p w14:paraId="7EB41ADB"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●１～３は高知県芸術祭執行委員会事務局で配布しています。芸術祭公式ホームページからダウンロードもできます。</w:t>
      </w:r>
    </w:p>
    <w:p w14:paraId="5E773CCB"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●申請書類は原則返却しませんので、必要な場合はコピーをとっておいてください。</w:t>
      </w:r>
    </w:p>
    <w:p w14:paraId="5C6DFFE3"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bdr w:val="single" w:sz="4" w:space="0" w:color="auto"/>
        </w:rPr>
        <w:lastRenderedPageBreak/>
        <w:t>交付決定までの流れ</w:t>
      </w:r>
    </w:p>
    <w:p w14:paraId="02FE9756" w14:textId="39ED92C6" w:rsidR="00FF071D" w:rsidRPr="00AF4969" w:rsidRDefault="006F20A3" w:rsidP="005B3E88">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●一次審査は申請書類をもとに書類審査を実施します。二次審査の対象となる団体または個人には二次審査の日程をお知らせします。（二次審査予定</w:t>
      </w:r>
      <w:r w:rsidRPr="00EE38E9">
        <w:rPr>
          <w:rFonts w:ascii="ＭＳ Ｐ明朝" w:eastAsia="ＭＳ Ｐ明朝" w:hAnsi="ＭＳ Ｐ明朝" w:hint="eastAsia"/>
          <w:color w:val="000000" w:themeColor="text1"/>
        </w:rPr>
        <w:t>日：</w:t>
      </w:r>
      <w:r w:rsidR="00EE38E9" w:rsidRPr="00EE38E9">
        <w:rPr>
          <w:rFonts w:ascii="ＭＳ Ｐ明朝" w:eastAsia="ＭＳ Ｐ明朝" w:hAnsi="ＭＳ Ｐ明朝" w:hint="eastAsia"/>
          <w:b/>
          <w:bCs/>
          <w:color w:val="000000" w:themeColor="text1"/>
        </w:rPr>
        <w:t>7</w:t>
      </w:r>
      <w:r w:rsidR="007252B4" w:rsidRPr="00EE38E9">
        <w:rPr>
          <w:rFonts w:ascii="ＭＳ Ｐ明朝" w:eastAsia="ＭＳ Ｐ明朝" w:hAnsi="ＭＳ Ｐ明朝" w:hint="eastAsia"/>
          <w:b/>
          <w:bCs/>
          <w:color w:val="000000" w:themeColor="text1"/>
        </w:rPr>
        <w:t>月</w:t>
      </w:r>
      <w:r w:rsidR="00EE38E9" w:rsidRPr="00EE38E9">
        <w:rPr>
          <w:rFonts w:ascii="ＭＳ Ｐ明朝" w:eastAsia="ＭＳ Ｐ明朝" w:hAnsi="ＭＳ Ｐ明朝" w:hint="eastAsia"/>
          <w:b/>
          <w:bCs/>
          <w:color w:val="000000" w:themeColor="text1"/>
        </w:rPr>
        <w:t>3</w:t>
      </w:r>
      <w:r w:rsidR="007252B4" w:rsidRPr="00EE38E9">
        <w:rPr>
          <w:rFonts w:ascii="ＭＳ Ｐ明朝" w:eastAsia="ＭＳ Ｐ明朝" w:hAnsi="ＭＳ Ｐ明朝" w:hint="eastAsia"/>
          <w:b/>
          <w:bCs/>
          <w:color w:val="000000" w:themeColor="text1"/>
        </w:rPr>
        <w:t>日（</w:t>
      </w:r>
      <w:r w:rsidR="00EE38E9" w:rsidRPr="00EE38E9">
        <w:rPr>
          <w:rFonts w:ascii="ＭＳ Ｐ明朝" w:eastAsia="ＭＳ Ｐ明朝" w:hAnsi="ＭＳ Ｐ明朝" w:hint="eastAsia"/>
          <w:b/>
          <w:bCs/>
          <w:color w:val="000000" w:themeColor="text1"/>
        </w:rPr>
        <w:t>日</w:t>
      </w:r>
      <w:r w:rsidR="007252B4" w:rsidRPr="00EE38E9">
        <w:rPr>
          <w:rFonts w:ascii="ＭＳ Ｐ明朝" w:eastAsia="ＭＳ Ｐ明朝" w:hAnsi="ＭＳ Ｐ明朝" w:hint="eastAsia"/>
          <w:b/>
          <w:bCs/>
          <w:color w:val="000000" w:themeColor="text1"/>
        </w:rPr>
        <w:t>）</w:t>
      </w:r>
      <w:r w:rsidR="00EE38E9" w:rsidRPr="00EE38E9">
        <w:rPr>
          <w:rFonts w:ascii="ＭＳ Ｐ明朝" w:eastAsia="ＭＳ Ｐ明朝" w:hAnsi="ＭＳ Ｐ明朝" w:hint="eastAsia"/>
          <w:color w:val="000000" w:themeColor="text1"/>
        </w:rPr>
        <w:t>）</w:t>
      </w:r>
    </w:p>
    <w:p w14:paraId="7C0078FC" w14:textId="7777777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※一次審査のみで採択になる場合もあります。</w:t>
      </w:r>
    </w:p>
    <w:p w14:paraId="392E44F9" w14:textId="7158A04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●二次審査</w:t>
      </w:r>
      <w:r w:rsidR="007E59B2" w:rsidRPr="00AF4969">
        <w:rPr>
          <w:rFonts w:ascii="ＭＳ Ｐ明朝" w:eastAsia="ＭＳ Ｐ明朝" w:hAnsi="ＭＳ Ｐ明朝" w:hint="eastAsia"/>
          <w:color w:val="000000" w:themeColor="text1"/>
        </w:rPr>
        <w:t>で</w:t>
      </w:r>
      <w:r w:rsidRPr="00AF4969">
        <w:rPr>
          <w:rFonts w:ascii="ＭＳ Ｐ明朝" w:eastAsia="ＭＳ Ｐ明朝" w:hAnsi="ＭＳ Ｐ明朝" w:hint="eastAsia"/>
          <w:color w:val="000000" w:themeColor="text1"/>
        </w:rPr>
        <w:t>は、</w:t>
      </w:r>
      <w:r w:rsidRPr="00AF4969">
        <w:rPr>
          <w:rFonts w:ascii="ＭＳ Ｐ明朝" w:eastAsia="ＭＳ Ｐ明朝" w:hAnsi="ＭＳ Ｐ明朝" w:hint="eastAsia"/>
          <w:color w:val="000000" w:themeColor="text1"/>
          <w:u w:val="single"/>
        </w:rPr>
        <w:t>代表者等の出席</w:t>
      </w:r>
      <w:r w:rsidRPr="00AF4969">
        <w:rPr>
          <w:rFonts w:ascii="ＭＳ Ｐ明朝" w:eastAsia="ＭＳ Ｐ明朝" w:hAnsi="ＭＳ Ｐ明朝" w:hint="eastAsia"/>
          <w:color w:val="000000" w:themeColor="text1"/>
        </w:rPr>
        <w:t>のもとプレゼンテーションを行っていただきます。</w:t>
      </w:r>
    </w:p>
    <w:p w14:paraId="3F18E4BE" w14:textId="0B29A242"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●審査結果は、</w:t>
      </w:r>
      <w:r w:rsidRPr="004A1C1A">
        <w:rPr>
          <w:rFonts w:ascii="ＭＳ Ｐ明朝" w:eastAsia="ＭＳ Ｐ明朝" w:hAnsi="ＭＳ Ｐ明朝" w:hint="eastAsia"/>
          <w:b/>
          <w:bCs/>
          <w:color w:val="000000" w:themeColor="text1"/>
        </w:rPr>
        <w:t>７月</w:t>
      </w:r>
      <w:r w:rsidR="00EE38E9" w:rsidRPr="004A1C1A">
        <w:rPr>
          <w:rFonts w:ascii="ＭＳ Ｐ明朝" w:eastAsia="ＭＳ Ｐ明朝" w:hAnsi="ＭＳ Ｐ明朝" w:hint="eastAsia"/>
          <w:b/>
          <w:bCs/>
          <w:color w:val="000000" w:themeColor="text1"/>
        </w:rPr>
        <w:t>上</w:t>
      </w:r>
      <w:r w:rsidR="00F259C8" w:rsidRPr="004A1C1A">
        <w:rPr>
          <w:rFonts w:ascii="ＭＳ Ｐ明朝" w:eastAsia="ＭＳ Ｐ明朝" w:hAnsi="ＭＳ Ｐ明朝" w:hint="eastAsia"/>
          <w:b/>
          <w:bCs/>
          <w:color w:val="000000" w:themeColor="text1"/>
        </w:rPr>
        <w:t>旬</w:t>
      </w:r>
      <w:r w:rsidRPr="00EE38E9">
        <w:rPr>
          <w:rFonts w:ascii="ＭＳ Ｐ明朝" w:eastAsia="ＭＳ Ｐ明朝" w:hAnsi="ＭＳ Ｐ明朝" w:hint="eastAsia"/>
          <w:color w:val="000000" w:themeColor="text1"/>
        </w:rPr>
        <w:t>に</w:t>
      </w:r>
      <w:r w:rsidRPr="00AF4969">
        <w:rPr>
          <w:rFonts w:ascii="ＭＳ Ｐ明朝" w:eastAsia="ＭＳ Ｐ明朝" w:hAnsi="ＭＳ Ｐ明朝" w:hint="eastAsia"/>
          <w:color w:val="000000" w:themeColor="text1"/>
          <w:u w:val="single"/>
        </w:rPr>
        <w:t>全ての申請団体または個人に</w:t>
      </w:r>
      <w:r w:rsidRPr="00AF4969">
        <w:rPr>
          <w:rFonts w:ascii="ＭＳ Ｐ明朝" w:eastAsia="ＭＳ Ｐ明朝" w:hAnsi="ＭＳ Ｐ明朝" w:hint="eastAsia"/>
          <w:color w:val="000000" w:themeColor="text1"/>
        </w:rPr>
        <w:t>郵送にてお知らせします。</w:t>
      </w:r>
    </w:p>
    <w:p w14:paraId="1ED4C525" w14:textId="574262D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■ただし、当該申請をしたものが、６頁に掲げている『「KOCHI ART PROJECTS」助成金交付要綱』別紙（</w:t>
      </w:r>
      <w:r w:rsidR="001F1665" w:rsidRPr="00AF4969">
        <w:rPr>
          <w:rFonts w:ascii="ＭＳ Ｐ明朝" w:eastAsia="ＭＳ Ｐ明朝" w:hAnsi="ＭＳ Ｐ明朝" w:hint="eastAsia"/>
          <w:color w:val="000000" w:themeColor="text1"/>
        </w:rPr>
        <w:t>第2条、</w:t>
      </w:r>
      <w:r w:rsidRPr="00AF4969">
        <w:rPr>
          <w:rFonts w:ascii="ＭＳ Ｐ明朝" w:eastAsia="ＭＳ Ｐ明朝" w:hAnsi="ＭＳ Ｐ明朝" w:hint="eastAsia"/>
          <w:color w:val="000000" w:themeColor="text1"/>
        </w:rPr>
        <w:t>第６条関係）のいずれかに該当すると認められた場合は決定通知後でも、助成金の交付を取り消す場合があります。</w:t>
      </w:r>
    </w:p>
    <w:p w14:paraId="6E9AB87A" w14:textId="77777777" w:rsidR="00FF071D" w:rsidRPr="00AF4969" w:rsidRDefault="00FF071D">
      <w:pPr>
        <w:rPr>
          <w:rFonts w:ascii="ＭＳ Ｐ明朝" w:eastAsia="ＭＳ Ｐ明朝" w:hAnsi="ＭＳ Ｐ明朝"/>
          <w:b/>
          <w:color w:val="000000" w:themeColor="text1"/>
          <w:sz w:val="24"/>
          <w:u w:val="single"/>
        </w:rPr>
      </w:pPr>
    </w:p>
    <w:p w14:paraId="40A40B51" w14:textId="77777777" w:rsidR="00FF071D" w:rsidRPr="00AF4969" w:rsidRDefault="006F20A3">
      <w:pPr>
        <w:rPr>
          <w:rFonts w:ascii="ＭＳ Ｐゴシック" w:eastAsia="ＭＳ Ｐゴシック" w:hAnsi="ＭＳ Ｐゴシック"/>
          <w:b/>
          <w:color w:val="000000" w:themeColor="text1"/>
          <w:sz w:val="24"/>
          <w:u w:val="single"/>
        </w:rPr>
      </w:pPr>
      <w:r w:rsidRPr="00AF4969">
        <w:rPr>
          <w:rFonts w:ascii="ＭＳ Ｐゴシック" w:eastAsia="ＭＳ Ｐゴシック" w:hAnsi="ＭＳ Ｐゴシック" w:hint="eastAsia"/>
          <w:b/>
          <w:color w:val="000000" w:themeColor="text1"/>
          <w:sz w:val="24"/>
          <w:u w:val="single"/>
        </w:rPr>
        <w:t xml:space="preserve">３．交付決定から事業実施まで　　　　　　　　　　　　　　　　　　　　　</w:t>
      </w:r>
    </w:p>
    <w:p w14:paraId="70530AF3" w14:textId="77777777" w:rsidR="00FF071D" w:rsidRPr="00AF4969" w:rsidRDefault="00FF071D">
      <w:pPr>
        <w:rPr>
          <w:rFonts w:ascii="ＭＳ Ｐ明朝" w:eastAsia="ＭＳ Ｐ明朝" w:hAnsi="ＭＳ Ｐ明朝"/>
          <w:color w:val="000000" w:themeColor="text1"/>
          <w:bdr w:val="single" w:sz="4" w:space="0" w:color="auto"/>
        </w:rPr>
      </w:pPr>
    </w:p>
    <w:p w14:paraId="3CD7F507"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助成金の明記について</w:t>
      </w:r>
    </w:p>
    <w:p w14:paraId="43DFE4FC"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助成金の交付を受ける団体または個人は、広報物等に、指定クレジットを</w:t>
      </w:r>
      <w:r w:rsidRPr="00AF4969">
        <w:rPr>
          <w:rFonts w:ascii="ＭＳ Ｐ明朝" w:eastAsia="ＭＳ Ｐ明朝" w:hAnsi="ＭＳ Ｐ明朝" w:hint="eastAsia"/>
          <w:color w:val="000000" w:themeColor="text1"/>
          <w:u w:val="double"/>
        </w:rPr>
        <w:t>必ず</w:t>
      </w:r>
      <w:r w:rsidRPr="00AF4969">
        <w:rPr>
          <w:rFonts w:ascii="ＭＳ Ｐ明朝" w:eastAsia="ＭＳ Ｐ明朝" w:hAnsi="ＭＳ Ｐ明朝" w:hint="eastAsia"/>
          <w:color w:val="000000" w:themeColor="text1"/>
        </w:rPr>
        <w:t>記載してください。</w:t>
      </w:r>
    </w:p>
    <w:p w14:paraId="7F60706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※指定クレジットは、芸術祭公式ホームページからダウンロードできます。</w:t>
      </w:r>
    </w:p>
    <w:p w14:paraId="31C55652"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●「広報物等」は次のようなものをさします。</w:t>
      </w:r>
    </w:p>
    <w:p w14:paraId="7A8D4A1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ポスター、チラシ、ダイレクトメール、公演パンフレット、図録、看板、広告など</w:t>
      </w:r>
    </w:p>
    <w:p w14:paraId="196097C5" w14:textId="77777777" w:rsidR="00FF071D" w:rsidRPr="00AF4969" w:rsidRDefault="00FF071D">
      <w:pPr>
        <w:rPr>
          <w:rFonts w:ascii="ＭＳ Ｐ明朝" w:eastAsia="ＭＳ Ｐ明朝" w:hAnsi="ＭＳ Ｐ明朝"/>
          <w:color w:val="000000" w:themeColor="text1"/>
        </w:rPr>
      </w:pPr>
    </w:p>
    <w:p w14:paraId="29AB2F9E"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広報物等の提出について</w:t>
      </w:r>
    </w:p>
    <w:p w14:paraId="274E8C14"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事業のポスター、チラシ等が出来上がりましたら、事務局までご提出ください。※データでも可。</w:t>
      </w:r>
    </w:p>
    <w:p w14:paraId="0B60A047" w14:textId="77777777" w:rsidR="00FF071D" w:rsidRPr="00AF4969" w:rsidRDefault="00FF071D">
      <w:pPr>
        <w:rPr>
          <w:rFonts w:ascii="ＭＳ Ｐ明朝" w:eastAsia="ＭＳ Ｐ明朝" w:hAnsi="ＭＳ Ｐ明朝"/>
          <w:color w:val="000000" w:themeColor="text1"/>
        </w:rPr>
      </w:pPr>
    </w:p>
    <w:p w14:paraId="14F18270"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事業変更・中止について</w:t>
      </w:r>
    </w:p>
    <w:p w14:paraId="1025B079" w14:textId="1BD472A4"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やむをえず事業の内容（開催日、会場、演目等）を変更または中止する場合は、速やかに電話、メール等で連絡のうえ変更承認申請書（第４号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）または</w:t>
      </w:r>
      <w:r w:rsidR="003E4AEC">
        <w:rPr>
          <w:rFonts w:ascii="ＭＳ Ｐ明朝" w:eastAsia="ＭＳ Ｐ明朝" w:hAnsi="ＭＳ Ｐ明朝" w:hint="eastAsia"/>
          <w:color w:val="000000" w:themeColor="text1"/>
        </w:rPr>
        <w:t>中止</w:t>
      </w:r>
      <w:r w:rsidR="00EA37B4" w:rsidRPr="00AF4969">
        <w:rPr>
          <w:rFonts w:ascii="ＭＳ Ｐ明朝" w:eastAsia="ＭＳ Ｐ明朝" w:hAnsi="ＭＳ Ｐ明朝" w:hint="eastAsia"/>
          <w:color w:val="000000" w:themeColor="text1"/>
        </w:rPr>
        <w:t>承認申請書</w:t>
      </w:r>
      <w:r w:rsidRPr="00AF4969">
        <w:rPr>
          <w:rFonts w:ascii="ＭＳ Ｐ明朝" w:eastAsia="ＭＳ Ｐ明朝" w:hAnsi="ＭＳ Ｐ明朝" w:hint="eastAsia"/>
          <w:color w:val="000000" w:themeColor="text1"/>
        </w:rPr>
        <w:t>（第５号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）で必要な手続きを行ってください。必要な手続を怠ったときは、助成金の交付決定を取り消す場合があります。</w:t>
      </w:r>
    </w:p>
    <w:p w14:paraId="10EFC4C3" w14:textId="77777777" w:rsidR="00FF071D" w:rsidRPr="00AF4969" w:rsidRDefault="00FF071D">
      <w:pPr>
        <w:ind w:firstLineChars="100" w:firstLine="210"/>
        <w:rPr>
          <w:rFonts w:ascii="ＭＳ Ｐ明朝" w:eastAsia="ＭＳ Ｐ明朝" w:hAnsi="ＭＳ Ｐ明朝"/>
          <w:color w:val="000000" w:themeColor="text1"/>
        </w:rPr>
      </w:pPr>
    </w:p>
    <w:p w14:paraId="595C2629"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事業視察について</w:t>
      </w:r>
    </w:p>
    <w:p w14:paraId="3F30CB03"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助成金の交付決定を受けた事業を高知県芸術祭執行委員等が視察を行います。入場等に関する対応をお願いします。</w:t>
      </w:r>
    </w:p>
    <w:p w14:paraId="4DE8FCF1" w14:textId="77777777" w:rsidR="00FF071D" w:rsidRPr="00AF4969" w:rsidRDefault="006F20A3">
      <w:pPr>
        <w:widowControl/>
        <w:jc w:val="left"/>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br w:type="page"/>
      </w:r>
    </w:p>
    <w:p w14:paraId="7E3C94FF" w14:textId="77777777" w:rsidR="00FF071D" w:rsidRPr="00AF4969" w:rsidRDefault="006F20A3">
      <w:pPr>
        <w:rPr>
          <w:rFonts w:ascii="ＭＳ Ｐゴシック" w:eastAsia="ＭＳ Ｐゴシック" w:hAnsi="ＭＳ Ｐゴシック"/>
          <w:b/>
          <w:color w:val="000000" w:themeColor="text1"/>
          <w:sz w:val="24"/>
          <w:u w:val="single"/>
        </w:rPr>
      </w:pPr>
      <w:r w:rsidRPr="00AF4969">
        <w:rPr>
          <w:rFonts w:ascii="ＭＳ Ｐゴシック" w:eastAsia="ＭＳ Ｐゴシック" w:hAnsi="ＭＳ Ｐゴシック" w:hint="eastAsia"/>
          <w:b/>
          <w:color w:val="000000" w:themeColor="text1"/>
          <w:sz w:val="24"/>
          <w:u w:val="single"/>
        </w:rPr>
        <w:lastRenderedPageBreak/>
        <w:t xml:space="preserve">４．事業終了から助成金の交付まで　　　　　　　　　　　　　　　　　　</w:t>
      </w:r>
    </w:p>
    <w:p w14:paraId="752CE69B" w14:textId="77777777" w:rsidR="00FF071D" w:rsidRPr="00AF4969" w:rsidRDefault="006F20A3">
      <w:pPr>
        <w:spacing w:line="120" w:lineRule="exact"/>
        <w:rPr>
          <w:rFonts w:ascii="ＭＳ Ｐ明朝" w:eastAsia="ＭＳ Ｐ明朝" w:hAnsi="ＭＳ Ｐ明朝"/>
          <w:color w:val="000000" w:themeColor="text1"/>
          <w:sz w:val="24"/>
        </w:rPr>
      </w:pPr>
      <w:r w:rsidRPr="00AF4969">
        <w:rPr>
          <w:rFonts w:ascii="ＭＳ Ｐ明朝" w:eastAsia="ＭＳ Ｐ明朝" w:hAnsi="ＭＳ Ｐ明朝" w:hint="eastAsia"/>
          <w:color w:val="000000" w:themeColor="text1"/>
          <w:sz w:val="24"/>
        </w:rPr>
        <w:t xml:space="preserve">　　　　　　</w:t>
      </w:r>
    </w:p>
    <w:p w14:paraId="5697BEC5" w14:textId="77777777" w:rsidR="00FF071D" w:rsidRPr="00AF4969" w:rsidRDefault="00FF071D">
      <w:pPr>
        <w:rPr>
          <w:rFonts w:ascii="ＭＳ Ｐ明朝" w:eastAsia="ＭＳ Ｐ明朝" w:hAnsi="ＭＳ Ｐ明朝"/>
          <w:color w:val="000000" w:themeColor="text1"/>
        </w:rPr>
      </w:pPr>
    </w:p>
    <w:p w14:paraId="167E6C27"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bdr w:val="single" w:sz="4" w:space="0" w:color="auto"/>
        </w:rPr>
        <w:t>実施報告書の提出</w:t>
      </w:r>
      <w:r w:rsidRPr="00AF4969">
        <w:rPr>
          <w:rFonts w:ascii="ＭＳ Ｐ明朝" w:eastAsia="ＭＳ Ｐ明朝" w:hAnsi="ＭＳ Ｐ明朝" w:hint="eastAsia"/>
          <w:color w:val="000000" w:themeColor="text1"/>
        </w:rPr>
        <w:t xml:space="preserve">　※当該事業終了後１カ月以内に下記資料を提出してください。</w:t>
      </w:r>
    </w:p>
    <w:p w14:paraId="0B07CCD1" w14:textId="1FB34F52"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１.実施報告書（第６号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）※添付：別紙振り返りシート、</w:t>
      </w:r>
    </w:p>
    <w:p w14:paraId="45492DB1" w14:textId="406C8EE9"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２.収支決算書（第７号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）※添付：収支決算の内容のわかる領収書のコピー等</w:t>
      </w:r>
    </w:p>
    <w:p w14:paraId="236AA8E2"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３.当該事業の実施状況がわかる資料（写真、パンフレット、新聞記事等）</w:t>
      </w:r>
    </w:p>
    <w:p w14:paraId="4DDDA7D0" w14:textId="77777777" w:rsidR="00FF071D" w:rsidRPr="00AF4969" w:rsidRDefault="00FF071D">
      <w:pPr>
        <w:rPr>
          <w:rFonts w:ascii="ＭＳ Ｐ明朝" w:eastAsia="ＭＳ Ｐ明朝" w:hAnsi="ＭＳ Ｐ明朝"/>
          <w:color w:val="000000" w:themeColor="text1"/>
        </w:rPr>
      </w:pPr>
    </w:p>
    <w:p w14:paraId="4B7BBBDD"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事業報告会</w:t>
      </w:r>
    </w:p>
    <w:p w14:paraId="64E2FD4D" w14:textId="75623665"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助成金の交付を受けて事業を実施した団体・個人の方は、</w:t>
      </w:r>
      <w:r w:rsidRPr="007252B4">
        <w:rPr>
          <w:rFonts w:ascii="ＭＳ Ｐ明朝" w:eastAsia="ＭＳ Ｐ明朝" w:hAnsi="ＭＳ Ｐ明朝" w:hint="eastAsia"/>
          <w:b/>
          <w:bCs/>
          <w:color w:val="000000" w:themeColor="text1"/>
          <w:u w:val="single"/>
        </w:rPr>
        <w:t>令和</w:t>
      </w:r>
      <w:r w:rsidR="00AA04C0" w:rsidRPr="007252B4">
        <w:rPr>
          <w:rFonts w:ascii="ＭＳ Ｐ明朝" w:eastAsia="ＭＳ Ｐ明朝" w:hAnsi="ＭＳ Ｐ明朝" w:hint="eastAsia"/>
          <w:b/>
          <w:bCs/>
          <w:color w:val="000000" w:themeColor="text1"/>
          <w:u w:val="single"/>
        </w:rPr>
        <w:t>５</w:t>
      </w:r>
      <w:r w:rsidRPr="007252B4">
        <w:rPr>
          <w:rFonts w:ascii="ＭＳ Ｐ明朝" w:eastAsia="ＭＳ Ｐ明朝" w:hAnsi="ＭＳ Ｐ明朝" w:hint="eastAsia"/>
          <w:b/>
          <w:bCs/>
          <w:color w:val="000000" w:themeColor="text1"/>
          <w:u w:val="single"/>
        </w:rPr>
        <w:t>年１月</w:t>
      </w:r>
      <w:r w:rsidR="003C1687" w:rsidRPr="007252B4">
        <w:rPr>
          <w:rFonts w:ascii="ＭＳ Ｐ明朝" w:eastAsia="ＭＳ Ｐ明朝" w:hAnsi="ＭＳ Ｐ明朝" w:hint="eastAsia"/>
          <w:b/>
          <w:bCs/>
          <w:color w:val="000000" w:themeColor="text1"/>
          <w:u w:val="single"/>
        </w:rPr>
        <w:t>2</w:t>
      </w:r>
      <w:r w:rsidR="007A3EAB" w:rsidRPr="007252B4">
        <w:rPr>
          <w:rFonts w:ascii="ＭＳ Ｐ明朝" w:eastAsia="ＭＳ Ｐ明朝" w:hAnsi="ＭＳ Ｐ明朝" w:hint="eastAsia"/>
          <w:b/>
          <w:bCs/>
          <w:color w:val="000000" w:themeColor="text1"/>
          <w:u w:val="single"/>
        </w:rPr>
        <w:t>2</w:t>
      </w:r>
      <w:r w:rsidRPr="007252B4">
        <w:rPr>
          <w:rFonts w:ascii="ＭＳ Ｐ明朝" w:eastAsia="ＭＳ Ｐ明朝" w:hAnsi="ＭＳ Ｐ明朝" w:hint="eastAsia"/>
          <w:b/>
          <w:bCs/>
          <w:color w:val="000000" w:themeColor="text1"/>
          <w:u w:val="single"/>
        </w:rPr>
        <w:t>日</w:t>
      </w:r>
      <w:r w:rsidR="00F259C8" w:rsidRPr="007252B4">
        <w:rPr>
          <w:rFonts w:ascii="ＭＳ Ｐ明朝" w:eastAsia="ＭＳ Ｐ明朝" w:hAnsi="ＭＳ Ｐ明朝" w:hint="eastAsia"/>
          <w:b/>
          <w:bCs/>
          <w:color w:val="000000" w:themeColor="text1"/>
          <w:u w:val="single"/>
        </w:rPr>
        <w:t>（日）</w:t>
      </w:r>
      <w:r w:rsidRPr="007A3EAB">
        <w:rPr>
          <w:rFonts w:ascii="ＭＳ Ｐ明朝" w:eastAsia="ＭＳ Ｐ明朝" w:hAnsi="ＭＳ Ｐ明朝" w:hint="eastAsia"/>
          <w:color w:val="000000" w:themeColor="text1"/>
        </w:rPr>
        <w:t>に</w:t>
      </w:r>
      <w:r w:rsidRPr="00AF4969">
        <w:rPr>
          <w:rFonts w:ascii="ＭＳ Ｐ明朝" w:eastAsia="ＭＳ Ｐ明朝" w:hAnsi="ＭＳ Ｐ明朝" w:hint="eastAsia"/>
          <w:color w:val="000000" w:themeColor="text1"/>
        </w:rPr>
        <w:t>開催する予定の事業報告会に出席のうえ事業内容の報告をしていただきます。</w:t>
      </w:r>
    </w:p>
    <w:p w14:paraId="731C6203" w14:textId="77777777" w:rsidR="00FF071D" w:rsidRPr="00AF4969" w:rsidRDefault="00FF071D">
      <w:pPr>
        <w:rPr>
          <w:rFonts w:ascii="ＭＳ Ｐ明朝" w:eastAsia="ＭＳ Ｐ明朝" w:hAnsi="ＭＳ Ｐ明朝"/>
          <w:color w:val="000000" w:themeColor="text1"/>
        </w:rPr>
      </w:pPr>
    </w:p>
    <w:p w14:paraId="22E914A3"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収支の証拠書類について</w:t>
      </w:r>
    </w:p>
    <w:p w14:paraId="62C97B51"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実施報告書の提出の際、必要となる領収書のコピー等は提出いただきますが、当該助成事業の収入支出の帳簿及び証拠書類は</w:t>
      </w:r>
      <w:r w:rsidRPr="00AF4969">
        <w:rPr>
          <w:rFonts w:ascii="ＭＳ Ｐ明朝" w:eastAsia="ＭＳ Ｐ明朝" w:hAnsi="ＭＳ Ｐ明朝" w:hint="eastAsia"/>
          <w:color w:val="000000" w:themeColor="text1"/>
          <w:u w:val="single"/>
        </w:rPr>
        <w:t>、５年間保存</w:t>
      </w:r>
      <w:r w:rsidRPr="00AF4969">
        <w:rPr>
          <w:rFonts w:ascii="ＭＳ Ｐ明朝" w:eastAsia="ＭＳ Ｐ明朝" w:hAnsi="ＭＳ Ｐ明朝" w:hint="eastAsia"/>
          <w:color w:val="000000" w:themeColor="text1"/>
        </w:rPr>
        <w:t>し、必要に応じて提出できるようにしてください。</w:t>
      </w:r>
      <w:r w:rsidRPr="00AF4969">
        <w:rPr>
          <w:rFonts w:ascii="ＭＳ Ｐ明朝" w:eastAsia="ＭＳ Ｐ明朝" w:hAnsi="ＭＳ Ｐ明朝" w:hint="eastAsia"/>
          <w:color w:val="000000" w:themeColor="text1"/>
          <w:u w:val="single"/>
        </w:rPr>
        <w:t>保管不備の場合、助成金の返還を求める場合もあります</w:t>
      </w:r>
      <w:r w:rsidRPr="00AF4969">
        <w:rPr>
          <w:rFonts w:ascii="ＭＳ Ｐ明朝" w:eastAsia="ＭＳ Ｐ明朝" w:hAnsi="ＭＳ Ｐ明朝" w:hint="eastAsia"/>
          <w:color w:val="000000" w:themeColor="text1"/>
        </w:rPr>
        <w:t>ので、ご注意ください。</w:t>
      </w:r>
    </w:p>
    <w:p w14:paraId="668CC4EA"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※必要に応じて、立ち合いのもと確認します。</w:t>
      </w:r>
    </w:p>
    <w:p w14:paraId="416B33D4" w14:textId="77777777" w:rsidR="00FF071D" w:rsidRPr="00AF4969" w:rsidRDefault="00FF071D">
      <w:pPr>
        <w:rPr>
          <w:rFonts w:ascii="ＭＳ Ｐ明朝" w:eastAsia="ＭＳ Ｐ明朝" w:hAnsi="ＭＳ Ｐ明朝"/>
          <w:color w:val="000000" w:themeColor="text1"/>
        </w:rPr>
      </w:pPr>
    </w:p>
    <w:p w14:paraId="48B0184B"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実施報告書提出から助成金交付まで</w:t>
      </w:r>
    </w:p>
    <w:p w14:paraId="26A0CBA4" w14:textId="3C24C9A6"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●実施報告書（第６号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）は</w:t>
      </w:r>
      <w:r w:rsidRPr="00AF4969">
        <w:rPr>
          <w:rFonts w:ascii="ＭＳ Ｐ明朝" w:eastAsia="ＭＳ Ｐ明朝" w:hAnsi="ＭＳ Ｐ明朝" w:hint="eastAsia"/>
          <w:color w:val="000000" w:themeColor="text1"/>
          <w:u w:val="single"/>
        </w:rPr>
        <w:t>事業終了後１カ月以内に提出</w:t>
      </w:r>
      <w:r w:rsidRPr="00AF4969">
        <w:rPr>
          <w:rFonts w:ascii="ＭＳ Ｐ明朝" w:eastAsia="ＭＳ Ｐ明朝" w:hAnsi="ＭＳ Ｐ明朝" w:hint="eastAsia"/>
          <w:color w:val="000000" w:themeColor="text1"/>
        </w:rPr>
        <w:t>してください。</w:t>
      </w:r>
    </w:p>
    <w:p w14:paraId="01B1169E" w14:textId="62FC8286"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●実施報告書に基づき、助成金額を確定し、通知書をお送りします。</w:t>
      </w:r>
    </w:p>
    <w:p w14:paraId="01BD5C2E" w14:textId="1C77BB68"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●通知書を受け取ったら、規定の請求書（第８号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 xml:space="preserve">）を、10日以内にご提出ください。請求書を受理した後、２週間以内に指定口座にお振込みします。　</w:t>
      </w:r>
    </w:p>
    <w:p w14:paraId="58860DB4"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●収支決算の結果、助成対象経費が申請時より減少した場合、助成決定額が減額となる場合があります。</w:t>
      </w:r>
    </w:p>
    <w:p w14:paraId="29C89DAF" w14:textId="77777777" w:rsidR="00FF071D" w:rsidRPr="00AF4969" w:rsidRDefault="00FF071D">
      <w:pPr>
        <w:rPr>
          <w:rFonts w:ascii="ＭＳ Ｐ明朝" w:eastAsia="ＭＳ Ｐ明朝" w:hAnsi="ＭＳ Ｐ明朝"/>
          <w:color w:val="000000" w:themeColor="text1"/>
        </w:rPr>
      </w:pPr>
    </w:p>
    <w:p w14:paraId="105618F8"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概算払いについて</w:t>
      </w:r>
    </w:p>
    <w:p w14:paraId="5208A621"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bookmarkStart w:id="1" w:name="_Hlk36476598"/>
      <w:r w:rsidRPr="00AF4969">
        <w:rPr>
          <w:rFonts w:ascii="ＭＳ Ｐ明朝" w:eastAsia="ＭＳ Ｐ明朝" w:hAnsi="ＭＳ Ｐ明朝" w:hint="eastAsia"/>
          <w:color w:val="000000" w:themeColor="text1"/>
        </w:rPr>
        <w:t>委員長が助成金の交付の目的を達成するため必要があると認めた場合は、助成金の２分の１を超えない範囲で概算払をすることができます。</w:t>
      </w:r>
      <w:bookmarkEnd w:id="1"/>
    </w:p>
    <w:p w14:paraId="30DA1722" w14:textId="14151F35"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●助成金の概算払の請求をしようとするときは、①概算払請求書（第９号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）、②概算払い請求の理由（様式自由）、③概算払いの内訳がわかるもの（様式自由）、を提出してください。</w:t>
      </w:r>
    </w:p>
    <w:p w14:paraId="39B63058" w14:textId="77777777" w:rsidR="00FF071D" w:rsidRPr="00AF4969" w:rsidRDefault="00FF071D">
      <w:pPr>
        <w:rPr>
          <w:rFonts w:ascii="ＭＳ Ｐ明朝" w:eastAsia="ＭＳ Ｐ明朝" w:hAnsi="ＭＳ Ｐ明朝"/>
          <w:color w:val="000000" w:themeColor="text1"/>
        </w:rPr>
      </w:pPr>
    </w:p>
    <w:p w14:paraId="1D697444" w14:textId="77777777" w:rsidR="00FF071D" w:rsidRPr="00AF4969" w:rsidRDefault="006F20A3">
      <w:pPr>
        <w:jc w:val="cente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注意事項　＞＞</w:t>
      </w:r>
    </w:p>
    <w:p w14:paraId="719E1570"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★次のような場合は交付決定後、または交付後であっても、助成金の全額または一部について交付の取り消しや変更、返還を求める場合があります。</w:t>
      </w:r>
    </w:p>
    <w:p w14:paraId="58A9677E"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●申請内容に虚偽があることが判明したとき</w:t>
      </w:r>
    </w:p>
    <w:p w14:paraId="75F425B6"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●活動の実施、継続が困難であると委員長が判断したとき</w:t>
      </w:r>
    </w:p>
    <w:p w14:paraId="3257A843"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●実施報告内容に虚偽があることが判明したとき</w:t>
      </w:r>
    </w:p>
    <w:p w14:paraId="67DED09A"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●正当な理由なしに証拠書類等が所定期間（当該事業の完了後５年間）、保存されていないとき</w:t>
      </w:r>
    </w:p>
    <w:p w14:paraId="69F5A1F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●その他、要綱の定めに違反したとき</w:t>
      </w:r>
      <w:r w:rsidRPr="00AF4969">
        <w:rPr>
          <w:rFonts w:ascii="ＭＳ Ｐ明朝" w:eastAsia="ＭＳ Ｐ明朝" w:hAnsi="ＭＳ Ｐ明朝" w:hint="eastAsia"/>
          <w:color w:val="000000" w:themeColor="text1"/>
        </w:rPr>
        <w:br w:type="page"/>
      </w:r>
    </w:p>
    <w:p w14:paraId="0F53BB3B"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Ｐゴシック" w:eastAsia="ＭＳ Ｐゴシック" w:hAnsi="ＭＳ Ｐゴシック" w:hint="eastAsia"/>
          <w:color w:val="000000" w:themeColor="text1"/>
        </w:rPr>
        <w:lastRenderedPageBreak/>
        <w:t>（　参考：「KOCHI ART PROJECTS」助成金交付要綱 別表　）</w:t>
      </w:r>
    </w:p>
    <w:p w14:paraId="1A427DE2" w14:textId="77777777" w:rsidR="00FF071D" w:rsidRPr="00AF4969" w:rsidRDefault="00FF071D">
      <w:pPr>
        <w:tabs>
          <w:tab w:val="left" w:pos="3334"/>
        </w:tabs>
        <w:spacing w:line="376" w:lineRule="atLeast"/>
        <w:ind w:leftChars="100" w:left="210"/>
        <w:jc w:val="center"/>
        <w:rPr>
          <w:rFonts w:ascii="ＭＳ 明朝" w:hAnsi="ＭＳ 明朝"/>
          <w:color w:val="000000" w:themeColor="text1"/>
        </w:rPr>
      </w:pPr>
    </w:p>
    <w:p w14:paraId="03E40A77" w14:textId="77777777" w:rsidR="00FF071D" w:rsidRPr="00AF4969" w:rsidRDefault="006F20A3">
      <w:pPr>
        <w:tabs>
          <w:tab w:val="left" w:pos="3334"/>
        </w:tabs>
        <w:spacing w:line="376" w:lineRule="atLeast"/>
        <w:ind w:leftChars="100" w:left="210"/>
        <w:jc w:val="center"/>
        <w:rPr>
          <w:rFonts w:ascii="ＭＳ 明朝" w:hAnsi="ＭＳ 明朝"/>
          <w:color w:val="000000" w:themeColor="text1"/>
        </w:rPr>
      </w:pPr>
      <w:r w:rsidRPr="00AF4969">
        <w:rPr>
          <w:rFonts w:ascii="ＭＳ 明朝" w:hAnsi="ＭＳ 明朝" w:hint="eastAsia"/>
          <w:color w:val="000000" w:themeColor="text1"/>
        </w:rPr>
        <w:t>助成金の額および助成対象経費について</w:t>
      </w:r>
    </w:p>
    <w:p w14:paraId="5E723605" w14:textId="77777777" w:rsidR="00FF071D" w:rsidRPr="00AF4969" w:rsidRDefault="00FF071D">
      <w:pPr>
        <w:tabs>
          <w:tab w:val="left" w:pos="3334"/>
        </w:tabs>
        <w:spacing w:line="376" w:lineRule="atLeast"/>
        <w:ind w:left="210" w:hangingChars="100" w:hanging="210"/>
        <w:rPr>
          <w:rFonts w:ascii="ＭＳ 明朝" w:hAnsi="ＭＳ 明朝"/>
          <w:color w:val="000000" w:themeColor="text1"/>
        </w:rPr>
      </w:pPr>
    </w:p>
    <w:p w14:paraId="5E8F3FE5"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「KOCHI ART PROJECTS」助成金の助成額については、以下のとおりとする。</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7560"/>
      </w:tblGrid>
      <w:tr w:rsidR="00043A4D" w:rsidRPr="00AF4969" w14:paraId="54C1E172" w14:textId="77777777">
        <w:trPr>
          <w:trHeight w:val="861"/>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932B7A" w14:textId="77777777" w:rsidR="00FF071D" w:rsidRPr="00AF4969" w:rsidRDefault="006F20A3">
            <w:pPr>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助成金の額</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F7C7C2" w14:textId="77777777" w:rsidR="00FF071D" w:rsidRPr="00AF4969" w:rsidRDefault="006F20A3">
            <w:pPr>
              <w:tabs>
                <w:tab w:val="left" w:pos="3334"/>
              </w:tabs>
              <w:spacing w:line="376" w:lineRule="atLeast"/>
              <w:rPr>
                <w:rFonts w:ascii="ＭＳ 明朝" w:hAnsi="ＭＳ 明朝"/>
                <w:color w:val="000000" w:themeColor="text1"/>
              </w:rPr>
            </w:pPr>
            <w:r w:rsidRPr="00AF4969">
              <w:rPr>
                <w:rFonts w:ascii="ＭＳ 明朝" w:hAnsi="ＭＳ 明朝" w:hint="eastAsia"/>
                <w:color w:val="000000" w:themeColor="text1"/>
              </w:rPr>
              <w:t xml:space="preserve">　助成金額は、対象経費内の金額とする。</w:t>
            </w:r>
          </w:p>
          <w:p w14:paraId="3CB70830" w14:textId="77777777" w:rsidR="00FF071D" w:rsidRPr="00AF4969" w:rsidRDefault="006F20A3">
            <w:pPr>
              <w:tabs>
                <w:tab w:val="left" w:pos="3334"/>
              </w:tabs>
              <w:spacing w:line="376" w:lineRule="atLeast"/>
              <w:rPr>
                <w:rFonts w:ascii="ＭＳ 明朝" w:hAnsi="ＭＳ 明朝"/>
                <w:color w:val="000000" w:themeColor="text1"/>
              </w:rPr>
            </w:pPr>
            <w:r w:rsidRPr="00AF4969">
              <w:rPr>
                <w:rFonts w:ascii="ＭＳ 明朝" w:hAnsi="ＭＳ 明朝" w:hint="eastAsia"/>
                <w:color w:val="000000" w:themeColor="text1"/>
              </w:rPr>
              <w:t xml:space="preserve">　上限は30万円とする。</w:t>
            </w:r>
          </w:p>
        </w:tc>
      </w:tr>
    </w:tbl>
    <w:p w14:paraId="2CF2A6B6" w14:textId="77777777" w:rsidR="00FF071D" w:rsidRPr="00AF4969" w:rsidRDefault="00FF071D">
      <w:pPr>
        <w:tabs>
          <w:tab w:val="left" w:pos="3334"/>
        </w:tabs>
        <w:spacing w:line="376" w:lineRule="atLeast"/>
        <w:ind w:left="210" w:hangingChars="100" w:hanging="210"/>
        <w:rPr>
          <w:rFonts w:ascii="ＭＳ 明朝" w:hAnsi="ＭＳ 明朝"/>
          <w:color w:val="000000" w:themeColor="text1"/>
        </w:rPr>
      </w:pPr>
    </w:p>
    <w:p w14:paraId="73F254DA" w14:textId="77777777" w:rsidR="00FF071D" w:rsidRPr="00AF4969" w:rsidRDefault="006F20A3">
      <w:pPr>
        <w:tabs>
          <w:tab w:val="left" w:pos="3334"/>
        </w:tabs>
        <w:spacing w:line="376" w:lineRule="atLeast"/>
        <w:ind w:firstLineChars="100" w:firstLine="210"/>
        <w:rPr>
          <w:rFonts w:ascii="ＭＳ 明朝" w:hAnsi="ＭＳ 明朝"/>
          <w:color w:val="000000" w:themeColor="text1"/>
        </w:rPr>
      </w:pPr>
      <w:r w:rsidRPr="00AF4969">
        <w:rPr>
          <w:rFonts w:ascii="ＭＳ 明朝" w:hAnsi="ＭＳ 明朝" w:hint="eastAsia"/>
          <w:color w:val="000000" w:themeColor="text1"/>
        </w:rPr>
        <w:t>助成金の助成対象経費は以下のとおりとする。ただし、次に掲げる費目にないものについては、事務局に問い合わせること。</w:t>
      </w:r>
    </w:p>
    <w:p w14:paraId="32AE2D00"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１．事業者が支出する助成対象事業にかかる経費のうち、実施報告時に領収書等により、日付、支払者、内容（明細）、金額等が確認できるものを助成対象経費とする。</w:t>
      </w:r>
    </w:p>
    <w:tbl>
      <w:tblPr>
        <w:tblW w:w="9214"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8"/>
        <w:gridCol w:w="7556"/>
      </w:tblGrid>
      <w:tr w:rsidR="00043A4D" w:rsidRPr="00AF4969" w14:paraId="466A3BFF"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0131F0"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項　　目</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5B554"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内　　容　（参考例）</w:t>
            </w:r>
          </w:p>
        </w:tc>
      </w:tr>
      <w:tr w:rsidR="00043A4D" w:rsidRPr="00AF4969" w14:paraId="7324C73E"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8C6F5D"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旅　　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9938CC"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交通費、宿泊費　など</w:t>
            </w:r>
          </w:p>
        </w:tc>
      </w:tr>
      <w:tr w:rsidR="00043A4D" w:rsidRPr="00AF4969" w14:paraId="2C40E51A"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FC8D42"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謝　　金</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C40101"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講師謝金、原稿執筆謝金、プログラム等編集謝金、</w:t>
            </w:r>
          </w:p>
          <w:p w14:paraId="45677002"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宣材等デザイン料　など</w:t>
            </w:r>
          </w:p>
        </w:tc>
      </w:tr>
      <w:tr w:rsidR="00043A4D" w:rsidRPr="00AF4969" w14:paraId="006A7BC6"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A1F142"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会場・設営費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大道具、小道具、音響、照明、舞台効果、会場設営、舞台監督、演出、振付、ピアノ等調律、楽譜・楽器レンタル、ケータリング・搬入・搬出アルバイト　など</w:t>
            </w:r>
          </w:p>
        </w:tc>
      </w:tr>
      <w:tr w:rsidR="00043A4D" w:rsidRPr="00AF4969" w14:paraId="692B6E0C"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1B07D1"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印刷製本費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0788D5"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チラシ・ポスター印刷費、入場券印刷費、プログラム印刷費、</w:t>
            </w:r>
          </w:p>
          <w:p w14:paraId="541949A7"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台本印刷費、資料印刷費　など</w:t>
            </w:r>
          </w:p>
        </w:tc>
      </w:tr>
      <w:tr w:rsidR="00043A4D" w:rsidRPr="00AF4969" w14:paraId="05757E42"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29AF28"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広告宣伝費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31617B"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テレビ・新聞等広告宣伝費、立看板代、入場券販売手数料　など</w:t>
            </w:r>
          </w:p>
        </w:tc>
      </w:tr>
      <w:tr w:rsidR="00043A4D" w:rsidRPr="00AF4969" w14:paraId="5ECDA04D"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7963E6"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通信・運搬費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FA31B0"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郵送料、メール便、</w:t>
            </w:r>
          </w:p>
          <w:p w14:paraId="5751238C"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バス借上げ代、楽器や道具などに係る運搬費用　など</w:t>
            </w:r>
          </w:p>
        </w:tc>
      </w:tr>
      <w:tr w:rsidR="00043A4D" w:rsidRPr="00AF4969" w14:paraId="58D7F5DB"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8BA023"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消耗品費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8B235A"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文具、コピー代　など</w:t>
            </w:r>
          </w:p>
        </w:tc>
      </w:tr>
      <w:tr w:rsidR="00043A4D" w:rsidRPr="00AF4969" w14:paraId="5EB08746"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FFBB4E"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そ の 他</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C19CFE"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保険料、著作権等使用料、印紙代　など</w:t>
            </w:r>
          </w:p>
        </w:tc>
      </w:tr>
    </w:tbl>
    <w:p w14:paraId="354281D1"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２．次に掲げる経費は、助成対象外とする。</w:t>
      </w:r>
    </w:p>
    <w:p w14:paraId="537AEC4B"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①恒常的に使用する事務所を借りるための借用料</w:t>
      </w:r>
    </w:p>
    <w:p w14:paraId="2DC7CA05"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②事務員やアルバイト等の長期にわたる人件費。ただし、事業当日や準備など、一時的な手伝いに対する謝礼はこの限りではない。</w:t>
      </w:r>
    </w:p>
    <w:p w14:paraId="649DF450"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③団体構成員に対する謝金</w:t>
      </w:r>
    </w:p>
    <w:p w14:paraId="1AB27A61"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④懇親会等の飲食にかかる費用</w:t>
      </w:r>
    </w:p>
    <w:p w14:paraId="4C0DA27F" w14:textId="77777777" w:rsidR="00FF071D" w:rsidRPr="00AF4969" w:rsidRDefault="006F20A3">
      <w:pPr>
        <w:rPr>
          <w:rFonts w:ascii="ＭＳ Ｐ明朝" w:eastAsia="ＭＳ Ｐ明朝" w:hAnsi="ＭＳ Ｐ明朝"/>
          <w:color w:val="000000" w:themeColor="text1"/>
        </w:rPr>
      </w:pPr>
      <w:r w:rsidRPr="00AF4969">
        <w:rPr>
          <w:rFonts w:ascii="ＭＳ 明朝" w:hAnsi="ＭＳ 明朝" w:hint="eastAsia"/>
          <w:color w:val="000000" w:themeColor="text1"/>
        </w:rPr>
        <w:t xml:space="preserve">　⑤パソコン等の備品購入費</w:t>
      </w:r>
    </w:p>
    <w:p w14:paraId="421FB203" w14:textId="43636C80" w:rsidR="00FF071D" w:rsidRPr="00AF4969" w:rsidRDefault="006F20A3">
      <w:pPr>
        <w:jc w:val="center"/>
        <w:rPr>
          <w:rFonts w:ascii="ＭＳ Ｐ明朝" w:eastAsia="ＭＳ Ｐ明朝" w:hAnsi="ＭＳ Ｐ明朝"/>
          <w:color w:val="000000" w:themeColor="text1"/>
          <w:sz w:val="22"/>
        </w:rPr>
      </w:pPr>
      <w:bookmarkStart w:id="2" w:name="_Hlk32505865"/>
      <w:r w:rsidRPr="00AF4969">
        <w:rPr>
          <w:rFonts w:ascii="ＭＳ Ｐ明朝" w:eastAsia="ＭＳ Ｐ明朝" w:hAnsi="ＭＳ Ｐ明朝" w:hint="eastAsia"/>
          <w:color w:val="000000" w:themeColor="text1"/>
          <w:sz w:val="24"/>
        </w:rPr>
        <w:lastRenderedPageBreak/>
        <w:t>「KOCHI ART PROJECTS」助成金交付要綱 別紙（</w:t>
      </w:r>
      <w:r w:rsidR="001F1665" w:rsidRPr="00AF4969">
        <w:rPr>
          <w:rFonts w:ascii="ＭＳ Ｐ明朝" w:eastAsia="ＭＳ Ｐ明朝" w:hAnsi="ＭＳ Ｐ明朝" w:hint="eastAsia"/>
          <w:color w:val="000000" w:themeColor="text1"/>
          <w:sz w:val="24"/>
        </w:rPr>
        <w:t>第2条、</w:t>
      </w:r>
      <w:r w:rsidRPr="00AF4969">
        <w:rPr>
          <w:rFonts w:ascii="ＭＳ Ｐ明朝" w:eastAsia="ＭＳ Ｐ明朝" w:hAnsi="ＭＳ Ｐ明朝" w:hint="eastAsia"/>
          <w:color w:val="000000" w:themeColor="text1"/>
          <w:sz w:val="24"/>
        </w:rPr>
        <w:t>第６条関係）</w:t>
      </w:r>
    </w:p>
    <w:bookmarkEnd w:id="2"/>
    <w:p w14:paraId="54FCE8B1" w14:textId="77777777" w:rsidR="00FF071D" w:rsidRPr="00AF4969" w:rsidRDefault="00FF071D">
      <w:pPr>
        <w:rPr>
          <w:rFonts w:ascii="ＭＳ Ｐ明朝" w:eastAsia="ＭＳ Ｐ明朝" w:hAnsi="ＭＳ Ｐ明朝"/>
          <w:color w:val="000000" w:themeColor="text1"/>
          <w:sz w:val="22"/>
        </w:rPr>
      </w:pPr>
    </w:p>
    <w:p w14:paraId="0577B2B5"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１　暴力団（高知県暴力団排除条例（平成22年高知県条例第３６号。以下「暴排条例」という。）第２条第１号に規定する暴力団をいう。以下同じ。）又は暴力団員等（暴排条例第２条第３号に規定する暴力団員等をいう。以下同じ。）であるとき。</w:t>
      </w:r>
    </w:p>
    <w:p w14:paraId="5C0F8C83"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２　暴排条例第１８条又は第１９条の規定に違反した事実があるとき。</w:t>
      </w:r>
    </w:p>
    <w:p w14:paraId="5B8E77B9"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14:paraId="0393D0E6"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４　暴力団員等がその事業活動を支配しているとき。</w:t>
      </w:r>
    </w:p>
    <w:p w14:paraId="58C1AF1E"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５　暴力団員等をその業務に従事させ、又はその業務の補助者として使用しているとき。</w:t>
      </w:r>
    </w:p>
    <w:p w14:paraId="1967E825"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６　暴力団又は暴力団員等がその経営又は運営に実質的に関与しているとき。</w:t>
      </w:r>
    </w:p>
    <w:p w14:paraId="4241898A" w14:textId="299DD8EF"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７　いかなる名義をもってするかを問わず、暴力団又は暴力団員等に対して、金銭、物品その他財産上の利益を与え、又は便宜を</w:t>
      </w:r>
      <w:r w:rsidR="00DB4BF1" w:rsidRPr="00AF4969">
        <w:rPr>
          <w:rFonts w:ascii="ＭＳ Ｐ明朝" w:eastAsia="ＭＳ Ｐ明朝" w:hAnsi="ＭＳ Ｐ明朝" w:hint="eastAsia"/>
          <w:color w:val="000000" w:themeColor="text1"/>
          <w:sz w:val="22"/>
        </w:rPr>
        <w:t>供与</w:t>
      </w:r>
      <w:r w:rsidRPr="00AF4969">
        <w:rPr>
          <w:rFonts w:ascii="ＭＳ Ｐ明朝" w:eastAsia="ＭＳ Ｐ明朝" w:hAnsi="ＭＳ Ｐ明朝" w:hint="eastAsia"/>
          <w:color w:val="000000" w:themeColor="text1"/>
          <w:sz w:val="22"/>
        </w:rPr>
        <w:t>する等直接的又は積極的に暴力団の維持又は運営に協力し、又は関与したとき。</w:t>
      </w:r>
    </w:p>
    <w:p w14:paraId="67465284"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８　業務に関し、暴力団又は暴力団員等が経営又は運営に実質的に関与していると認められる者であることを知りながら、これを利用したとき。</w:t>
      </w:r>
    </w:p>
    <w:p w14:paraId="0FD87490"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９　その役員が、自己、その属する法人その他の団体若しくは第三者の利益を図り、又は第三者に損害を加えることを目的として、暴力団又は暴力団員等を利用したとき。</w:t>
      </w:r>
    </w:p>
    <w:p w14:paraId="7DFC6D49"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10その役員が暴力団又は暴力団員等と社会的に非難されるべき関係を有しているとき。</w:t>
      </w:r>
    </w:p>
    <w:p w14:paraId="57F97378" w14:textId="77777777" w:rsidR="00FF071D" w:rsidRPr="00AF4969" w:rsidRDefault="00FF071D">
      <w:pPr>
        <w:rPr>
          <w:rFonts w:ascii="ＭＳ Ｐ明朝" w:eastAsia="ＭＳ Ｐ明朝" w:hAnsi="ＭＳ Ｐ明朝"/>
          <w:color w:val="000000" w:themeColor="text1"/>
        </w:rPr>
      </w:pPr>
    </w:p>
    <w:p w14:paraId="17CF9671" w14:textId="77777777" w:rsidR="00FF071D" w:rsidRPr="00AF4969" w:rsidRDefault="00FF071D">
      <w:pPr>
        <w:rPr>
          <w:rFonts w:ascii="ＭＳ Ｐ明朝" w:eastAsia="ＭＳ Ｐ明朝" w:hAnsi="ＭＳ Ｐ明朝"/>
          <w:color w:val="000000" w:themeColor="text1"/>
          <w:bdr w:val="single" w:sz="4" w:space="0" w:color="auto"/>
        </w:rPr>
      </w:pPr>
    </w:p>
    <w:p w14:paraId="11CB2A58" w14:textId="77777777" w:rsidR="00FF071D" w:rsidRPr="00AF4969" w:rsidRDefault="00FF071D">
      <w:pPr>
        <w:rPr>
          <w:rFonts w:ascii="ＭＳ Ｐ明朝" w:eastAsia="ＭＳ Ｐ明朝" w:hAnsi="ＭＳ Ｐ明朝"/>
          <w:color w:val="000000" w:themeColor="text1"/>
          <w:bdr w:val="single" w:sz="4" w:space="0" w:color="auto"/>
        </w:rPr>
      </w:pPr>
    </w:p>
    <w:p w14:paraId="3A243BC6" w14:textId="77777777" w:rsidR="00FF071D" w:rsidRPr="00AF4969" w:rsidRDefault="00FF071D">
      <w:pPr>
        <w:rPr>
          <w:rFonts w:ascii="ＭＳ Ｐ明朝" w:eastAsia="ＭＳ Ｐ明朝" w:hAnsi="ＭＳ Ｐ明朝"/>
          <w:color w:val="000000" w:themeColor="text1"/>
          <w:bdr w:val="single" w:sz="4" w:space="0" w:color="auto"/>
        </w:rPr>
      </w:pPr>
    </w:p>
    <w:p w14:paraId="1B15F18D" w14:textId="77777777" w:rsidR="00FF071D" w:rsidRPr="00AF4969" w:rsidRDefault="00FF071D">
      <w:pPr>
        <w:rPr>
          <w:rFonts w:ascii="ＭＳ Ｐ明朝" w:eastAsia="ＭＳ Ｐ明朝" w:hAnsi="ＭＳ Ｐ明朝"/>
          <w:color w:val="000000" w:themeColor="text1"/>
          <w:bdr w:val="single" w:sz="4" w:space="0" w:color="auto"/>
        </w:rPr>
      </w:pPr>
    </w:p>
    <w:p w14:paraId="33E060CD" w14:textId="77777777" w:rsidR="00FF071D" w:rsidRPr="00AF4969" w:rsidRDefault="00FF071D">
      <w:pPr>
        <w:rPr>
          <w:rFonts w:ascii="ＭＳ Ｐ明朝" w:eastAsia="ＭＳ Ｐ明朝" w:hAnsi="ＭＳ Ｐ明朝"/>
          <w:color w:val="000000" w:themeColor="text1"/>
          <w:bdr w:val="single" w:sz="4" w:space="0" w:color="auto"/>
        </w:rPr>
      </w:pPr>
    </w:p>
    <w:p w14:paraId="41EE6340" w14:textId="77777777" w:rsidR="00FF071D" w:rsidRPr="00AF4969" w:rsidRDefault="00FF071D">
      <w:pPr>
        <w:rPr>
          <w:rFonts w:ascii="ＭＳ Ｐ明朝" w:eastAsia="ＭＳ Ｐ明朝" w:hAnsi="ＭＳ Ｐ明朝"/>
          <w:color w:val="000000" w:themeColor="text1"/>
          <w:bdr w:val="single" w:sz="4" w:space="0" w:color="auto"/>
        </w:rPr>
      </w:pPr>
    </w:p>
    <w:p w14:paraId="716272BA" w14:textId="77777777" w:rsidR="00FF071D" w:rsidRPr="00AF4969" w:rsidRDefault="00FF071D">
      <w:pPr>
        <w:rPr>
          <w:rFonts w:ascii="ＭＳ Ｐ明朝" w:eastAsia="ＭＳ Ｐ明朝" w:hAnsi="ＭＳ Ｐ明朝"/>
          <w:color w:val="000000" w:themeColor="text1"/>
          <w:bdr w:val="single" w:sz="4" w:space="0" w:color="auto"/>
        </w:rPr>
      </w:pPr>
    </w:p>
    <w:p w14:paraId="68D839A9" w14:textId="77777777" w:rsidR="00FF071D" w:rsidRPr="00043A4D" w:rsidRDefault="006F20A3">
      <w:pPr>
        <w:rPr>
          <w:rFonts w:ascii="ＭＳ Ｐ明朝" w:eastAsia="ＭＳ Ｐ明朝" w:hAnsi="ＭＳ Ｐ明朝"/>
          <w:color w:val="000000" w:themeColor="text1"/>
          <w:bdr w:val="single" w:sz="4" w:space="0" w:color="auto"/>
        </w:rPr>
      </w:pPr>
      <w:r w:rsidRPr="00AF4969">
        <w:rPr>
          <w:rFonts w:hint="eastAsia"/>
          <w:noProof/>
          <w:color w:val="000000" w:themeColor="text1"/>
        </w:rPr>
        <mc:AlternateContent>
          <mc:Choice Requires="wps">
            <w:drawing>
              <wp:anchor distT="0" distB="0" distL="114300" distR="114300" simplePos="0" relativeHeight="2" behindDoc="0" locked="0" layoutInCell="1" hidden="0" allowOverlap="1" wp14:anchorId="2D2400E0" wp14:editId="59425303">
                <wp:simplePos x="0" y="0"/>
                <wp:positionH relativeFrom="column">
                  <wp:posOffset>205740</wp:posOffset>
                </wp:positionH>
                <wp:positionV relativeFrom="paragraph">
                  <wp:posOffset>130175</wp:posOffset>
                </wp:positionV>
                <wp:extent cx="5467350" cy="1790700"/>
                <wp:effectExtent l="635" t="635" r="29845" b="10795"/>
                <wp:wrapNone/>
                <wp:docPr id="10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67350" cy="1790700"/>
                        </a:xfrm>
                        <a:prstGeom prst="roundRect">
                          <a:avLst>
                            <a:gd name="adj" fmla="val 11986"/>
                          </a:avLst>
                        </a:prstGeom>
                        <a:solidFill>
                          <a:srgbClr val="FFFFFF"/>
                        </a:solidFill>
                        <a:ln w="9525">
                          <a:solidFill>
                            <a:srgbClr val="000000"/>
                          </a:solidFill>
                          <a:round/>
                          <a:headEnd/>
                          <a:tailEnd/>
                        </a:ln>
                      </wps:spPr>
                      <wps:txbx>
                        <w:txbxContent>
                          <w:p w14:paraId="15749276" w14:textId="77777777" w:rsidR="00FF071D" w:rsidRDefault="006F20A3">
                            <w:pPr>
                              <w:jc w:val="center"/>
                              <w:rPr>
                                <w:rFonts w:ascii="ＭＳ ゴシック" w:eastAsia="ＭＳ ゴシック" w:hAnsi="ＭＳ ゴシック"/>
                                <w:b/>
                              </w:rPr>
                            </w:pPr>
                            <w:r>
                              <w:rPr>
                                <w:rFonts w:ascii="ＭＳ ゴシック" w:eastAsia="ＭＳ ゴシック" w:hAnsi="ＭＳ ゴシック" w:hint="eastAsia"/>
                                <w:b/>
                              </w:rPr>
                              <w:t>ご不明の点がある場合は、下記までお問い合わせください。</w:t>
                            </w:r>
                          </w:p>
                          <w:p w14:paraId="3423758F" w14:textId="77777777" w:rsidR="00FF071D" w:rsidRDefault="00FF071D">
                            <w:pPr>
                              <w:rPr>
                                <w:rFonts w:ascii="ＭＳ ゴシック" w:eastAsia="ＭＳ ゴシック" w:hAnsi="ＭＳ ゴシック"/>
                              </w:rPr>
                            </w:pPr>
                          </w:p>
                          <w:p w14:paraId="4F61CDBC" w14:textId="77777777" w:rsidR="00FF071D" w:rsidRDefault="006F20A3">
                            <w:pPr>
                              <w:jc w:val="center"/>
                              <w:rPr>
                                <w:rFonts w:ascii="ＭＳ ゴシック" w:eastAsia="ＭＳ ゴシック" w:hAnsi="ＭＳ ゴシック"/>
                                <w:sz w:val="24"/>
                              </w:rPr>
                            </w:pPr>
                            <w:r>
                              <w:rPr>
                                <w:rFonts w:ascii="ＭＳ ゴシック" w:eastAsia="ＭＳ ゴシック" w:hAnsi="ＭＳ ゴシック" w:hint="eastAsia"/>
                                <w:sz w:val="24"/>
                              </w:rPr>
                              <w:t>高知県芸術祭執行委員会事務局</w:t>
                            </w:r>
                          </w:p>
                          <w:p w14:paraId="761E7684" w14:textId="77777777" w:rsidR="00FF071D" w:rsidRDefault="006F20A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781-8123</w:t>
                            </w:r>
                            <w:r>
                              <w:rPr>
                                <w:rFonts w:ascii="ＭＳ ゴシック" w:eastAsia="ＭＳ ゴシック" w:hAnsi="ＭＳ ゴシック" w:hint="eastAsia"/>
                              </w:rPr>
                              <w:t xml:space="preserve">　高知市高須</w:t>
                            </w:r>
                            <w:r>
                              <w:rPr>
                                <w:rFonts w:ascii="ＭＳ ゴシック" w:eastAsia="ＭＳ ゴシック" w:hAnsi="ＭＳ ゴシック"/>
                              </w:rPr>
                              <w:t>353</w:t>
                            </w: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（公財）高知県文化財団 内</w:t>
                            </w:r>
                          </w:p>
                          <w:p w14:paraId="09B5A243" w14:textId="77777777"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088-866-8013</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rPr>
                              <w:t>088-866-8008</w:t>
                            </w:r>
                          </w:p>
                          <w:p w14:paraId="181EA501" w14:textId="09503620"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受付時間　平日　</w:t>
                            </w:r>
                            <w:r w:rsidR="002677FB">
                              <w:rPr>
                                <w:rFonts w:ascii="ＭＳ ゴシック" w:eastAsia="ＭＳ ゴシック" w:hAnsi="ＭＳ ゴシック"/>
                              </w:rPr>
                              <w:t>9</w:t>
                            </w:r>
                            <w:r>
                              <w:rPr>
                                <w:rFonts w:ascii="ＭＳ ゴシック" w:eastAsia="ＭＳ ゴシック" w:hAnsi="ＭＳ ゴシック" w:hint="eastAsia"/>
                              </w:rPr>
                              <w:t>：</w:t>
                            </w:r>
                            <w:r w:rsidR="002677FB">
                              <w:rPr>
                                <w:rFonts w:ascii="ＭＳ ゴシック" w:eastAsia="ＭＳ ゴシック" w:hAnsi="ＭＳ ゴシック"/>
                              </w:rPr>
                              <w:t>0</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17</w:t>
                            </w:r>
                            <w:r>
                              <w:rPr>
                                <w:rFonts w:ascii="ＭＳ ゴシック" w:eastAsia="ＭＳ ゴシック" w:hAnsi="ＭＳ ゴシック" w:hint="eastAsia"/>
                              </w:rPr>
                              <w:t>：</w:t>
                            </w:r>
                            <w:r w:rsidR="002677FB">
                              <w:rPr>
                                <w:rFonts w:ascii="ＭＳ ゴシック" w:eastAsia="ＭＳ ゴシック" w:hAnsi="ＭＳ ゴシック"/>
                              </w:rPr>
                              <w:t>00</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土日祝日は休み</w:t>
                            </w:r>
                            <w:r>
                              <w:rPr>
                                <w:rFonts w:ascii="ＭＳ ゴシック" w:eastAsia="ＭＳ ゴシック" w:hAnsi="ＭＳ ゴシック" w:hint="eastAsia"/>
                              </w:rPr>
                              <w:t>です。</w:t>
                            </w:r>
                          </w:p>
                        </w:txbxContent>
                      </wps:txbx>
                      <wps:bodyPr rot="0" vertOverflow="overflow" horzOverflow="overflow" wrap="square" lIns="74295" tIns="8890" rIns="74295" bIns="8890" anchor="ctr" anchorCtr="0" upright="1"/>
                    </wps:wsp>
                  </a:graphicData>
                </a:graphic>
              </wp:anchor>
            </w:drawing>
          </mc:Choice>
          <mc:Fallback>
            <w:pict>
              <v:roundrect w14:anchorId="2D2400E0" id="AutoShape 4" o:spid="_x0000_s1027" style="position:absolute;left:0;text-align:left;margin-left:16.2pt;margin-top:10.25pt;width:430.5pt;height:141pt;z-index:2;visibility:visible;mso-wrap-style:square;mso-wrap-distance-left:9pt;mso-wrap-distance-top:0;mso-wrap-distance-right:9pt;mso-wrap-distance-bottom:0;mso-position-horizontal:absolute;mso-position-horizontal-relative:text;mso-position-vertical:absolute;mso-position-vertical-relative:text;v-text-anchor:middle" arcsize="7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">
                <v:textbox inset="5.85pt,.7pt,5.85pt,.7pt">
                  <w:txbxContent>
                    <w:p w14:paraId="15749276" w14:textId="77777777" w:rsidR="00FF071D" w:rsidRDefault="006F20A3">
                      <w:pPr>
                        <w:jc w:val="center"/>
                        <w:rPr>
                          <w:rFonts w:ascii="ＭＳ ゴシック" w:eastAsia="ＭＳ ゴシック" w:hAnsi="ＭＳ ゴシック"/>
                          <w:b/>
                        </w:rPr>
                      </w:pPr>
                      <w:r>
                        <w:rPr>
                          <w:rFonts w:ascii="ＭＳ ゴシック" w:eastAsia="ＭＳ ゴシック" w:hAnsi="ＭＳ ゴシック" w:hint="eastAsia"/>
                          <w:b/>
                        </w:rPr>
                        <w:t>ご不明の点がある場合は、下記までお問い合わせください。</w:t>
                      </w:r>
                    </w:p>
                    <w:p w14:paraId="3423758F" w14:textId="77777777" w:rsidR="00FF071D" w:rsidRDefault="00FF071D">
                      <w:pPr>
                        <w:rPr>
                          <w:rFonts w:ascii="ＭＳ ゴシック" w:eastAsia="ＭＳ ゴシック" w:hAnsi="ＭＳ ゴシック"/>
                        </w:rPr>
                      </w:pPr>
                    </w:p>
                    <w:p w14:paraId="4F61CDBC" w14:textId="77777777" w:rsidR="00FF071D" w:rsidRDefault="006F20A3">
                      <w:pPr>
                        <w:jc w:val="center"/>
                        <w:rPr>
                          <w:rFonts w:ascii="ＭＳ ゴシック" w:eastAsia="ＭＳ ゴシック" w:hAnsi="ＭＳ ゴシック"/>
                          <w:sz w:val="24"/>
                        </w:rPr>
                      </w:pPr>
                      <w:r>
                        <w:rPr>
                          <w:rFonts w:ascii="ＭＳ ゴシック" w:eastAsia="ＭＳ ゴシック" w:hAnsi="ＭＳ ゴシック" w:hint="eastAsia"/>
                          <w:sz w:val="24"/>
                        </w:rPr>
                        <w:t>高知県芸術祭執行委員会事務局</w:t>
                      </w:r>
                    </w:p>
                    <w:p w14:paraId="761E7684" w14:textId="77777777" w:rsidR="00FF071D" w:rsidRDefault="006F20A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781-8123</w:t>
                      </w:r>
                      <w:r>
                        <w:rPr>
                          <w:rFonts w:ascii="ＭＳ ゴシック" w:eastAsia="ＭＳ ゴシック" w:hAnsi="ＭＳ ゴシック" w:hint="eastAsia"/>
                        </w:rPr>
                        <w:t xml:space="preserve">　高知市高須</w:t>
                      </w:r>
                      <w:r>
                        <w:rPr>
                          <w:rFonts w:ascii="ＭＳ ゴシック" w:eastAsia="ＭＳ ゴシック" w:hAnsi="ＭＳ ゴシック"/>
                        </w:rPr>
                        <w:t>353</w:t>
                      </w: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（公財）高知県文化財団 内</w:t>
                      </w:r>
                    </w:p>
                    <w:p w14:paraId="09B5A243" w14:textId="77777777"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088-866-8013</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rPr>
                        <w:t>088-866-8008</w:t>
                      </w:r>
                    </w:p>
                    <w:p w14:paraId="181EA501" w14:textId="09503620"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受付時間　平日　</w:t>
                      </w:r>
                      <w:r w:rsidR="002677FB">
                        <w:rPr>
                          <w:rFonts w:ascii="ＭＳ ゴシック" w:eastAsia="ＭＳ ゴシック" w:hAnsi="ＭＳ ゴシック"/>
                        </w:rPr>
                        <w:t>9</w:t>
                      </w:r>
                      <w:r>
                        <w:rPr>
                          <w:rFonts w:ascii="ＭＳ ゴシック" w:eastAsia="ＭＳ ゴシック" w:hAnsi="ＭＳ ゴシック" w:hint="eastAsia"/>
                        </w:rPr>
                        <w:t>：</w:t>
                      </w:r>
                      <w:r w:rsidR="002677FB">
                        <w:rPr>
                          <w:rFonts w:ascii="ＭＳ ゴシック" w:eastAsia="ＭＳ ゴシック" w:hAnsi="ＭＳ ゴシック"/>
                        </w:rPr>
                        <w:t>0</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17</w:t>
                      </w:r>
                      <w:r>
                        <w:rPr>
                          <w:rFonts w:ascii="ＭＳ ゴシック" w:eastAsia="ＭＳ ゴシック" w:hAnsi="ＭＳ ゴシック" w:hint="eastAsia"/>
                        </w:rPr>
                        <w:t>：</w:t>
                      </w:r>
                      <w:r w:rsidR="002677FB">
                        <w:rPr>
                          <w:rFonts w:ascii="ＭＳ ゴシック" w:eastAsia="ＭＳ ゴシック" w:hAnsi="ＭＳ ゴシック"/>
                        </w:rPr>
                        <w:t>00</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土日祝日は休み</w:t>
                      </w:r>
                      <w:r>
                        <w:rPr>
                          <w:rFonts w:ascii="ＭＳ ゴシック" w:eastAsia="ＭＳ ゴシック" w:hAnsi="ＭＳ ゴシック" w:hint="eastAsia"/>
                        </w:rPr>
                        <w:t>です。</w:t>
                      </w:r>
                    </w:p>
                  </w:txbxContent>
                </v:textbox>
              </v:roundrect>
            </w:pict>
          </mc:Fallback>
        </mc:AlternateContent>
      </w:r>
    </w:p>
    <w:p w14:paraId="4A28FE68" w14:textId="77777777" w:rsidR="00FF071D" w:rsidRPr="00043A4D" w:rsidRDefault="00FF071D">
      <w:pPr>
        <w:rPr>
          <w:rFonts w:ascii="ＭＳ Ｐ明朝" w:eastAsia="ＭＳ Ｐ明朝" w:hAnsi="ＭＳ Ｐ明朝"/>
          <w:color w:val="000000" w:themeColor="text1"/>
          <w:bdr w:val="single" w:sz="4" w:space="0" w:color="auto"/>
        </w:rPr>
      </w:pPr>
    </w:p>
    <w:p w14:paraId="21B4B8D8" w14:textId="77777777" w:rsidR="00FF071D" w:rsidRPr="00043A4D" w:rsidRDefault="00FF071D">
      <w:pPr>
        <w:rPr>
          <w:rFonts w:ascii="ＭＳ Ｐ明朝" w:eastAsia="ＭＳ Ｐ明朝" w:hAnsi="ＭＳ Ｐ明朝"/>
          <w:color w:val="000000" w:themeColor="text1"/>
          <w:bdr w:val="single" w:sz="4" w:space="0" w:color="auto"/>
        </w:rPr>
      </w:pPr>
    </w:p>
    <w:sectPr w:rsidR="00FF071D" w:rsidRPr="00043A4D" w:rsidSect="00D37B3D">
      <w:footerReference w:type="default" r:id="rId6"/>
      <w:pgSz w:w="11907" w:h="16839"/>
      <w:pgMar w:top="1440" w:right="1077" w:bottom="1440" w:left="1361" w:header="851" w:footer="992" w:gutter="0"/>
      <w:pgNumType w:start="1"/>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EBE1" w14:textId="77777777" w:rsidR="004D5D00" w:rsidRDefault="004D5D00">
      <w:r>
        <w:separator/>
      </w:r>
    </w:p>
  </w:endnote>
  <w:endnote w:type="continuationSeparator" w:id="0">
    <w:p w14:paraId="6D6A58EF" w14:textId="77777777" w:rsidR="004D5D00" w:rsidRDefault="004D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168981"/>
      <w:docPartObj>
        <w:docPartGallery w:val="Page Numbers (Bottom of Page)"/>
        <w:docPartUnique/>
      </w:docPartObj>
    </w:sdtPr>
    <w:sdtEndPr/>
    <w:sdtContent>
      <w:p w14:paraId="387F58F9" w14:textId="77777777" w:rsidR="00FF071D" w:rsidRDefault="006F20A3">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8852C6A" w14:textId="77777777" w:rsidR="00FF071D" w:rsidRDefault="00FF0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5C50" w14:textId="77777777" w:rsidR="004D5D00" w:rsidRDefault="004D5D00">
      <w:r>
        <w:separator/>
      </w:r>
    </w:p>
  </w:footnote>
  <w:footnote w:type="continuationSeparator" w:id="0">
    <w:p w14:paraId="6A53A06C" w14:textId="77777777" w:rsidR="004D5D00" w:rsidRDefault="004D5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1D"/>
    <w:rsid w:val="00043A4D"/>
    <w:rsid w:val="001F1665"/>
    <w:rsid w:val="002435EB"/>
    <w:rsid w:val="002677FB"/>
    <w:rsid w:val="00291952"/>
    <w:rsid w:val="002A34A3"/>
    <w:rsid w:val="002F1B27"/>
    <w:rsid w:val="00300AF4"/>
    <w:rsid w:val="00333C31"/>
    <w:rsid w:val="003C1687"/>
    <w:rsid w:val="003D6B9B"/>
    <w:rsid w:val="003E4AEC"/>
    <w:rsid w:val="003F07BA"/>
    <w:rsid w:val="00416C56"/>
    <w:rsid w:val="004A1C1A"/>
    <w:rsid w:val="004D5D00"/>
    <w:rsid w:val="0052353C"/>
    <w:rsid w:val="005743E6"/>
    <w:rsid w:val="005B3E88"/>
    <w:rsid w:val="00607B34"/>
    <w:rsid w:val="0066708C"/>
    <w:rsid w:val="00675474"/>
    <w:rsid w:val="006C6E02"/>
    <w:rsid w:val="006E3C95"/>
    <w:rsid w:val="006F20A3"/>
    <w:rsid w:val="007252B4"/>
    <w:rsid w:val="007A3EAB"/>
    <w:rsid w:val="007E029E"/>
    <w:rsid w:val="007E59B2"/>
    <w:rsid w:val="00864181"/>
    <w:rsid w:val="008C0811"/>
    <w:rsid w:val="008D1B22"/>
    <w:rsid w:val="008E66EA"/>
    <w:rsid w:val="00A15160"/>
    <w:rsid w:val="00A47D10"/>
    <w:rsid w:val="00A53FBB"/>
    <w:rsid w:val="00AA04C0"/>
    <w:rsid w:val="00AF4969"/>
    <w:rsid w:val="00B44074"/>
    <w:rsid w:val="00C75A38"/>
    <w:rsid w:val="00D03C5E"/>
    <w:rsid w:val="00D22003"/>
    <w:rsid w:val="00D37B3D"/>
    <w:rsid w:val="00D665CE"/>
    <w:rsid w:val="00DB4BF1"/>
    <w:rsid w:val="00E37158"/>
    <w:rsid w:val="00E65D7B"/>
    <w:rsid w:val="00E8645D"/>
    <w:rsid w:val="00EA37B4"/>
    <w:rsid w:val="00EC08DB"/>
    <w:rsid w:val="00EE38E9"/>
    <w:rsid w:val="00EF6EB5"/>
    <w:rsid w:val="00F259C8"/>
    <w:rsid w:val="00F92E11"/>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76846"/>
  <w15:chartTrackingRefBased/>
  <w15:docId w15:val="{6829B078-10F5-4328-AF9D-5C20FF92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customStyle="1" w:styleId="aa">
    <w:name w:val="一太郎８/９"/>
    <w:pPr>
      <w:widowControl w:val="0"/>
      <w:wordWrap w:val="0"/>
      <w:autoSpaceDE w:val="0"/>
      <w:autoSpaceDN w:val="0"/>
      <w:adjustRightInd w:val="0"/>
      <w:spacing w:line="285" w:lineRule="atLeast"/>
      <w:jc w:val="both"/>
    </w:pPr>
    <w:rPr>
      <w:rFonts w:ascii="Times New Roman" w:hAnsi="Times New Roman"/>
      <w:spacing w:val="-1"/>
      <w:kern w:val="0"/>
      <w:sz w:val="24"/>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4832</Words>
  <Characters>525</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Sengoku</dc:creator>
  <cp:lastModifiedBy>アーツカウンシル 高知</cp:lastModifiedBy>
  <cp:revision>7</cp:revision>
  <cp:lastPrinted>2022-04-14T23:41:00Z</cp:lastPrinted>
  <dcterms:created xsi:type="dcterms:W3CDTF">2022-04-13T08:48:00Z</dcterms:created>
  <dcterms:modified xsi:type="dcterms:W3CDTF">2022-04-21T00:18:00Z</dcterms:modified>
</cp:coreProperties>
</file>